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203E1">
                              <w:t>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203E1">
                              <w:t>Agosto</w:t>
                            </w:r>
                            <w:r>
                              <w:t xml:space="preserve">    de   201</w:t>
                            </w:r>
                            <w:r w:rsidR="00F9110C">
                              <w:t>0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203E1">
                        <w:t>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203E1">
                        <w:t>Agosto</w:t>
                      </w:r>
                      <w:r>
                        <w:t xml:space="preserve">    de   201</w:t>
                      </w:r>
                      <w:r w:rsidR="00F9110C">
                        <w:t>0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027168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912208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F9110C">
        <w:rPr>
          <w:b/>
          <w:bCs/>
        </w:rPr>
        <w:t>07</w:t>
      </w:r>
      <w:r>
        <w:rPr>
          <w:b/>
          <w:bCs/>
        </w:rPr>
        <w:t xml:space="preserve">  -  201</w:t>
      </w:r>
      <w:r w:rsidR="00F9110C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203E1">
        <w:t>8</w:t>
      </w:r>
      <w:r>
        <w:t>-1</w:t>
      </w:r>
      <w:r w:rsidR="00F9110C">
        <w:t>0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D203E1">
        <w:t>8</w:t>
      </w:r>
      <w:r>
        <w:t>-1</w:t>
      </w:r>
      <w:r w:rsidR="00F9110C">
        <w:t>0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027168" w:rsidRPr="00027168" w:rsidRDefault="0095045B" w:rsidP="00027168">
      <w:pPr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4B10AA" w:rsidRPr="00027168"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027168" w:rsidRPr="00027168">
        <w:rPr>
          <w:rFonts w:asciiTheme="minorHAnsi" w:hAnsiTheme="minorHAnsi"/>
          <w:sz w:val="22"/>
          <w:szCs w:val="22"/>
        </w:rPr>
        <w:t>Lobos, 9 de Agosto de 2010.-</w:t>
      </w:r>
    </w:p>
    <w:p w:rsidR="00027168" w:rsidRPr="00027168" w:rsidRDefault="00027168" w:rsidP="00027168">
      <w:pPr>
        <w:jc w:val="both"/>
        <w:rPr>
          <w:rFonts w:asciiTheme="minorHAnsi" w:hAnsiTheme="minorHAnsi"/>
          <w:sz w:val="22"/>
          <w:szCs w:val="22"/>
        </w:rPr>
      </w:pP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27168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027168" w:rsidRPr="00027168" w:rsidRDefault="00027168" w:rsidP="00027168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027168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027168" w:rsidRPr="00027168" w:rsidRDefault="00027168" w:rsidP="00027168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027168">
        <w:rPr>
          <w:rFonts w:asciiTheme="minorHAnsi" w:hAnsiTheme="minorHAnsi" w:cs="Arial"/>
          <w:b/>
          <w:bCs/>
        </w:rPr>
        <w:t>S                    /                      D</w:t>
      </w:r>
    </w:p>
    <w:p w:rsidR="00027168" w:rsidRPr="00027168" w:rsidRDefault="00027168" w:rsidP="00027168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027168" w:rsidRPr="00027168" w:rsidRDefault="00027168" w:rsidP="00027168">
      <w:pPr>
        <w:pStyle w:val="Ttulo4"/>
        <w:ind w:left="5280"/>
        <w:jc w:val="both"/>
        <w:rPr>
          <w:rFonts w:asciiTheme="minorHAnsi" w:hAnsiTheme="minorHAnsi"/>
          <w:sz w:val="22"/>
          <w:szCs w:val="22"/>
          <w:u w:val="single"/>
        </w:rPr>
      </w:pPr>
      <w:r w:rsidRPr="00027168">
        <w:rPr>
          <w:rFonts w:asciiTheme="minorHAnsi" w:hAnsiTheme="minorHAnsi"/>
          <w:sz w:val="22"/>
          <w:szCs w:val="22"/>
          <w:u w:val="single"/>
        </w:rPr>
        <w:t xml:space="preserve">Ref.: Expte. Nº 63/2010 del </w:t>
      </w:r>
      <w:proofErr w:type="gramStart"/>
      <w:r w:rsidRPr="00027168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027168">
        <w:rPr>
          <w:rFonts w:asciiTheme="minorHAnsi" w:hAnsiTheme="minorHAnsi"/>
          <w:sz w:val="22"/>
          <w:szCs w:val="22"/>
          <w:u w:val="single"/>
        </w:rPr>
        <w:t xml:space="preserve">- Expte. Nº 4067-13651/10 del </w:t>
      </w:r>
      <w:proofErr w:type="gramStart"/>
      <w:r w:rsidRPr="00027168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027168">
        <w:rPr>
          <w:rFonts w:asciiTheme="minorHAnsi" w:hAnsiTheme="minorHAnsi"/>
          <w:sz w:val="22"/>
          <w:szCs w:val="22"/>
          <w:u w:val="single"/>
        </w:rPr>
        <w:t>-</w:t>
      </w: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</w:p>
    <w:p w:rsidR="00027168" w:rsidRPr="00027168" w:rsidRDefault="00027168" w:rsidP="0002716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 w:cs="Arial"/>
          <w:sz w:val="22"/>
          <w:szCs w:val="22"/>
        </w:rPr>
        <w:t>De nuestra mayor consideración:</w:t>
      </w:r>
    </w:p>
    <w:p w:rsidR="00027168" w:rsidRPr="00027168" w:rsidRDefault="00027168" w:rsidP="0002716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027168" w:rsidRPr="00027168" w:rsidRDefault="00027168" w:rsidP="00027168">
      <w:pPr>
        <w:tabs>
          <w:tab w:val="left" w:pos="3190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27168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027168">
        <w:rPr>
          <w:rFonts w:asciiTheme="minorHAnsi" w:hAnsiTheme="minorHAnsi" w:cs="Arial"/>
          <w:b/>
          <w:sz w:val="22"/>
          <w:szCs w:val="22"/>
        </w:rPr>
        <w:t xml:space="preserve">Asamblea de Concejales y Mayores Contribuyentes </w:t>
      </w:r>
      <w:r w:rsidRPr="00027168">
        <w:rPr>
          <w:rFonts w:asciiTheme="minorHAnsi" w:hAnsiTheme="minorHAnsi" w:cs="Arial"/>
          <w:sz w:val="22"/>
          <w:szCs w:val="22"/>
        </w:rPr>
        <w:t xml:space="preserve">realizada el día de la fecha, ha sancionado por mayoría </w:t>
      </w:r>
      <w:smartTag w:uri="urn:schemas-microsoft-com:office:smarttags" w:element="PersonName">
        <w:smartTagPr>
          <w:attr w:name="ProductID" w:val="la Ordenanza N"/>
        </w:smartTagPr>
        <w:r w:rsidRPr="00027168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027168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027168">
        <w:rPr>
          <w:rFonts w:asciiTheme="minorHAnsi" w:hAnsiTheme="minorHAnsi" w:cs="Arial"/>
          <w:b/>
          <w:sz w:val="22"/>
          <w:szCs w:val="22"/>
        </w:rPr>
        <w:t>º 2513</w:t>
      </w:r>
      <w:r w:rsidRPr="00027168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027168" w:rsidRPr="00027168" w:rsidRDefault="00027168" w:rsidP="0002716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/>
          <w:b/>
          <w:sz w:val="22"/>
          <w:szCs w:val="22"/>
        </w:rPr>
        <w:t>“</w:t>
      </w:r>
      <w:r w:rsidRPr="00027168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027168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027168">
        <w:rPr>
          <w:rFonts w:asciiTheme="minorHAnsi" w:hAnsiTheme="minorHAnsi" w:cs="Arial"/>
          <w:sz w:val="22"/>
          <w:szCs w:val="22"/>
        </w:rPr>
        <w:t>,</w:t>
      </w:r>
      <w:r w:rsidRPr="0002716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27168">
        <w:rPr>
          <w:rFonts w:asciiTheme="minorHAnsi" w:hAnsiTheme="minorHAnsi" w:cs="Arial"/>
          <w:sz w:val="22"/>
          <w:szCs w:val="22"/>
        </w:rPr>
        <w:t>sanciona por MAYORÍA la siguiente:</w:t>
      </w:r>
    </w:p>
    <w:p w:rsidR="00027168" w:rsidRPr="00027168" w:rsidRDefault="00027168" w:rsidP="00027168">
      <w:pPr>
        <w:jc w:val="both"/>
        <w:rPr>
          <w:rFonts w:asciiTheme="minorHAnsi" w:hAnsiTheme="minorHAnsi"/>
          <w:sz w:val="22"/>
          <w:szCs w:val="22"/>
        </w:rPr>
      </w:pPr>
    </w:p>
    <w:p w:rsidR="00027168" w:rsidRPr="00027168" w:rsidRDefault="00027168" w:rsidP="00027168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 w:cs="Arial"/>
          <w:sz w:val="22"/>
          <w:szCs w:val="22"/>
        </w:rPr>
        <w:t>O R D E N A N Z A   Nº  2 5 1 3</w:t>
      </w:r>
    </w:p>
    <w:p w:rsidR="00027168" w:rsidRPr="00027168" w:rsidRDefault="00027168" w:rsidP="00027168">
      <w:pPr>
        <w:pStyle w:val="Ttulo2"/>
        <w:jc w:val="both"/>
        <w:rPr>
          <w:rFonts w:asciiTheme="minorHAnsi" w:hAnsiTheme="minorHAnsi"/>
          <w:b w:val="0"/>
          <w:i/>
          <w:color w:val="auto"/>
          <w:sz w:val="22"/>
          <w:szCs w:val="22"/>
        </w:rPr>
      </w:pPr>
      <w:r w:rsidRPr="00027168">
        <w:rPr>
          <w:rFonts w:asciiTheme="minorHAnsi" w:hAnsiTheme="minorHAnsi"/>
          <w:i/>
          <w:color w:val="auto"/>
          <w:sz w:val="22"/>
          <w:szCs w:val="22"/>
          <w:u w:val="single"/>
        </w:rPr>
        <w:t>ARTÍCULO 1º:</w:t>
      </w:r>
      <w:r w:rsidRPr="00027168">
        <w:rPr>
          <w:rFonts w:asciiTheme="minorHAnsi" w:hAnsiTheme="minorHAnsi"/>
          <w:b w:val="0"/>
          <w:i/>
          <w:color w:val="auto"/>
          <w:sz w:val="22"/>
          <w:szCs w:val="22"/>
        </w:rPr>
        <w:t xml:space="preserve"> Agréguese al inciso 2, del Artículo 1º </w:t>
      </w:r>
      <w:r w:rsidRPr="00027168">
        <w:rPr>
          <w:rFonts w:asciiTheme="minorHAnsi" w:hAnsiTheme="minorHAnsi"/>
          <w:b w:val="0"/>
          <w:i/>
          <w:color w:val="auto"/>
          <w:sz w:val="22"/>
          <w:szCs w:val="22"/>
          <w:u w:val="single"/>
        </w:rPr>
        <w:t>CAPITULO I.- “SERVICIOS GENERALES URBANOS Y SUBURBANOS”</w:t>
      </w:r>
      <w:r w:rsidRPr="00027168">
        <w:rPr>
          <w:rFonts w:asciiTheme="minorHAnsi" w:hAnsiTheme="minorHAnsi"/>
          <w:b w:val="0"/>
          <w:i/>
          <w:color w:val="auto"/>
          <w:sz w:val="22"/>
          <w:szCs w:val="22"/>
        </w:rPr>
        <w:t xml:space="preserve">  de </w:t>
      </w:r>
      <w:smartTag w:uri="urn:schemas-microsoft-com:office:smarttags" w:element="PersonName">
        <w:smartTagPr>
          <w:attr w:name="ProductID" w:val="la ORDENANZA IMPOSIVITA"/>
        </w:smartTagPr>
        <w:smartTag w:uri="urn:schemas-microsoft-com:office:smarttags" w:element="PersonName">
          <w:smartTagPr>
            <w:attr w:name="ProductID" w:val="la ORDENANZA"/>
          </w:smartTagPr>
          <w:r w:rsidRPr="00027168">
            <w:rPr>
              <w:rFonts w:asciiTheme="minorHAnsi" w:hAnsiTheme="minorHAnsi"/>
              <w:b w:val="0"/>
              <w:i/>
              <w:color w:val="auto"/>
              <w:sz w:val="22"/>
              <w:szCs w:val="22"/>
            </w:rPr>
            <w:t>la ORDENANZA</w:t>
          </w:r>
        </w:smartTag>
        <w:r w:rsidRPr="00027168">
          <w:rPr>
            <w:rFonts w:asciiTheme="minorHAnsi" w:hAnsiTheme="minorHAnsi"/>
            <w:b w:val="0"/>
            <w:i/>
            <w:color w:val="auto"/>
            <w:sz w:val="22"/>
            <w:szCs w:val="22"/>
          </w:rPr>
          <w:t xml:space="preserve"> IMPOSIVITA</w:t>
        </w:r>
      </w:smartTag>
      <w:r w:rsidRPr="00027168">
        <w:rPr>
          <w:rFonts w:asciiTheme="minorHAnsi" w:hAnsiTheme="minorHAnsi"/>
          <w:b w:val="0"/>
          <w:i/>
          <w:color w:val="auto"/>
          <w:sz w:val="22"/>
          <w:szCs w:val="22"/>
        </w:rPr>
        <w:t xml:space="preserve"> Nº 2486 hoy vigente, el siguiente punto:</w:t>
      </w: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 w:cs="Arial"/>
          <w:sz w:val="22"/>
          <w:szCs w:val="22"/>
        </w:rPr>
        <w:t> </w:t>
      </w:r>
    </w:p>
    <w:p w:rsidR="00027168" w:rsidRPr="00027168" w:rsidRDefault="00027168" w:rsidP="00027168">
      <w:pPr>
        <w:ind w:firstLine="890"/>
        <w:jc w:val="both"/>
        <w:rPr>
          <w:rFonts w:asciiTheme="minorHAnsi" w:hAnsiTheme="minorHAnsi" w:cs="Arial"/>
          <w:i/>
          <w:sz w:val="22"/>
          <w:szCs w:val="22"/>
        </w:rPr>
      </w:pPr>
      <w:r w:rsidRPr="00027168">
        <w:rPr>
          <w:rFonts w:asciiTheme="minorHAnsi" w:hAnsiTheme="minorHAnsi" w:cs="Arial"/>
          <w:i/>
          <w:sz w:val="22"/>
          <w:szCs w:val="22"/>
        </w:rPr>
        <w:t>“2.8: la valuación imponible municipal determinada de acuerdo con las pautas precedentes no podrá superar el valor de mercado del inmueble.-</w:t>
      </w:r>
    </w:p>
    <w:p w:rsidR="00027168" w:rsidRPr="00027168" w:rsidRDefault="00027168" w:rsidP="00027168">
      <w:pPr>
        <w:ind w:left="550"/>
        <w:jc w:val="both"/>
        <w:rPr>
          <w:rFonts w:asciiTheme="minorHAnsi" w:hAnsiTheme="minorHAnsi" w:cs="Arial"/>
          <w:i/>
          <w:sz w:val="22"/>
          <w:szCs w:val="22"/>
        </w:rPr>
      </w:pPr>
      <w:r w:rsidRPr="00027168">
        <w:rPr>
          <w:rFonts w:asciiTheme="minorHAnsi" w:hAnsiTheme="minorHAnsi" w:cs="Arial"/>
          <w:i/>
          <w:sz w:val="22"/>
          <w:szCs w:val="22"/>
        </w:rPr>
        <w:t> </w:t>
      </w:r>
    </w:p>
    <w:p w:rsidR="00027168" w:rsidRPr="00027168" w:rsidRDefault="00027168" w:rsidP="00027168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027168">
        <w:rPr>
          <w:rFonts w:asciiTheme="minorHAnsi" w:hAnsiTheme="minorHAnsi" w:cs="Arial"/>
          <w:i/>
          <w:sz w:val="22"/>
          <w:szCs w:val="22"/>
        </w:rPr>
        <w:t xml:space="preserve">En caso de que para el contribuyente lo superase, éste deberá sustanciar trámite administrativo ante el D.E.M., quien deberá establecer el real valor de mercado de la propiedad de acuerdo a los procedimientos prescriptos para valuaciones de inmuebles en la legislación contable vigente, y en su caso ajustará a esa valuación la base imponible para esta tasa. </w:t>
      </w: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027168">
        <w:rPr>
          <w:rFonts w:asciiTheme="minorHAnsi" w:hAnsiTheme="minorHAnsi" w:cs="Arial"/>
          <w:sz w:val="22"/>
          <w:szCs w:val="22"/>
        </w:rPr>
        <w:t xml:space="preserve"> Modifíquese el Artículo 4º inciso </w:t>
      </w:r>
      <w:proofErr w:type="gramStart"/>
      <w:r w:rsidRPr="00027168">
        <w:rPr>
          <w:rFonts w:asciiTheme="minorHAnsi" w:hAnsiTheme="minorHAnsi" w:cs="Arial"/>
          <w:sz w:val="22"/>
          <w:szCs w:val="22"/>
        </w:rPr>
        <w:t>a )</w:t>
      </w:r>
      <w:proofErr w:type="gramEnd"/>
      <w:r w:rsidRPr="00027168">
        <w:rPr>
          <w:rFonts w:asciiTheme="minorHAnsi" w:hAnsiTheme="minorHAnsi" w:cs="Arial"/>
          <w:sz w:val="22"/>
          <w:szCs w:val="22"/>
        </w:rPr>
        <w:t xml:space="preserve">  Ítem j ) del </w:t>
      </w:r>
      <w:r w:rsidRPr="00027168">
        <w:rPr>
          <w:rFonts w:asciiTheme="minorHAnsi" w:hAnsiTheme="minorHAnsi" w:cs="Arial"/>
          <w:b/>
          <w:sz w:val="22"/>
          <w:szCs w:val="22"/>
        </w:rPr>
        <w:t xml:space="preserve">CAPÍTULO IV- </w:t>
      </w:r>
      <w:r w:rsidRPr="00027168">
        <w:rPr>
          <w:rFonts w:asciiTheme="minorHAnsi" w:hAnsiTheme="minorHAnsi" w:cs="Arial"/>
          <w:sz w:val="22"/>
          <w:szCs w:val="22"/>
        </w:rPr>
        <w:t xml:space="preserve">Y agréguense los ítems k y l al mismo </w:t>
      </w:r>
      <w:r w:rsidRPr="00027168">
        <w:rPr>
          <w:rFonts w:asciiTheme="minorHAnsi" w:hAnsiTheme="minorHAnsi" w:cs="Arial"/>
          <w:b/>
          <w:sz w:val="22"/>
          <w:szCs w:val="22"/>
        </w:rPr>
        <w:t>-  “Tasa por Inspección de Seguridad e Higiene”</w:t>
      </w:r>
      <w:r w:rsidRPr="00027168">
        <w:rPr>
          <w:rFonts w:asciiTheme="minorHAnsi" w:hAnsiTheme="minorHAnsi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Ordenanza Impositiva"/>
        </w:smartTagPr>
        <w:smartTag w:uri="urn:schemas-microsoft-com:office:smarttags" w:element="PersonName">
          <w:smartTagPr>
            <w:attr w:name="ProductID" w:val="la ORDENANZA"/>
          </w:smartTagPr>
          <w:r w:rsidRPr="00027168">
            <w:rPr>
              <w:rFonts w:asciiTheme="minorHAnsi" w:hAnsiTheme="minorHAnsi" w:cs="Arial"/>
              <w:sz w:val="22"/>
              <w:szCs w:val="22"/>
            </w:rPr>
            <w:t>la Ordenanza</w:t>
          </w:r>
        </w:smartTag>
        <w:r w:rsidRPr="00027168">
          <w:rPr>
            <w:rFonts w:asciiTheme="minorHAnsi" w:hAnsiTheme="minorHAnsi" w:cs="Arial"/>
            <w:sz w:val="22"/>
            <w:szCs w:val="22"/>
          </w:rPr>
          <w:t xml:space="preserve"> Impositiva</w:t>
        </w:r>
      </w:smartTag>
      <w:r w:rsidRPr="00027168">
        <w:rPr>
          <w:rFonts w:asciiTheme="minorHAnsi" w:hAnsiTheme="minorHAnsi" w:cs="Arial"/>
          <w:sz w:val="22"/>
          <w:szCs w:val="22"/>
        </w:rPr>
        <w:t xml:space="preserve"> Nº 2486 hoy vigente, el que quedará redactado de la siguiente manera:</w:t>
      </w:r>
    </w:p>
    <w:p w:rsidR="00027168" w:rsidRPr="00027168" w:rsidRDefault="00027168" w:rsidP="00027168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027168" w:rsidRPr="00027168" w:rsidRDefault="00027168" w:rsidP="00027168">
      <w:pPr>
        <w:ind w:firstLine="880"/>
        <w:jc w:val="both"/>
        <w:rPr>
          <w:rFonts w:asciiTheme="minorHAnsi" w:hAnsiTheme="minorHAnsi" w:cs="Arial"/>
          <w:i/>
          <w:sz w:val="22"/>
          <w:szCs w:val="22"/>
        </w:rPr>
      </w:pPr>
      <w:r w:rsidRPr="00027168">
        <w:rPr>
          <w:rFonts w:asciiTheme="minorHAnsi" w:hAnsiTheme="minorHAnsi" w:cs="Arial"/>
          <w:i/>
          <w:sz w:val="22"/>
          <w:szCs w:val="22"/>
        </w:rPr>
        <w:t xml:space="preserve"> “ </w:t>
      </w:r>
      <w:proofErr w:type="gramStart"/>
      <w:r w:rsidRPr="00027168">
        <w:rPr>
          <w:rFonts w:asciiTheme="minorHAnsi" w:hAnsiTheme="minorHAnsi" w:cs="Arial"/>
          <w:i/>
          <w:sz w:val="22"/>
          <w:szCs w:val="22"/>
        </w:rPr>
        <w:t>j )</w:t>
      </w:r>
      <w:proofErr w:type="gramEnd"/>
      <w:r w:rsidRPr="00027168">
        <w:rPr>
          <w:rFonts w:asciiTheme="minorHAnsi" w:hAnsiTheme="minorHAnsi" w:cs="Arial"/>
          <w:i/>
          <w:sz w:val="22"/>
          <w:szCs w:val="22"/>
        </w:rPr>
        <w:t xml:space="preserve"> Actividades de servicios relacionados con la salud humana, </w:t>
      </w:r>
    </w:p>
    <w:p w:rsidR="00027168" w:rsidRPr="00027168" w:rsidRDefault="00027168" w:rsidP="00027168">
      <w:pPr>
        <w:ind w:left="1260"/>
        <w:jc w:val="both"/>
        <w:rPr>
          <w:rFonts w:asciiTheme="minorHAnsi" w:hAnsiTheme="minorHAnsi" w:cs="Arial"/>
          <w:i/>
          <w:sz w:val="22"/>
          <w:szCs w:val="22"/>
        </w:rPr>
      </w:pPr>
      <w:r w:rsidRPr="00027168">
        <w:rPr>
          <w:rFonts w:asciiTheme="minorHAnsi" w:hAnsiTheme="minorHAnsi" w:cs="Arial"/>
          <w:i/>
          <w:sz w:val="22"/>
          <w:szCs w:val="22"/>
        </w:rPr>
        <w:t>Comercialización de productos agrícolas-ganaderos realizada por cuenta propia por los  acopiadores de esos productos,</w:t>
      </w:r>
    </w:p>
    <w:p w:rsidR="00027168" w:rsidRPr="00027168" w:rsidRDefault="00027168" w:rsidP="00027168">
      <w:pPr>
        <w:ind w:left="1260"/>
        <w:jc w:val="both"/>
        <w:rPr>
          <w:rFonts w:asciiTheme="minorHAnsi" w:hAnsiTheme="minorHAnsi" w:cs="Arial"/>
          <w:i/>
          <w:sz w:val="22"/>
          <w:szCs w:val="22"/>
        </w:rPr>
      </w:pPr>
      <w:r w:rsidRPr="00027168">
        <w:rPr>
          <w:rFonts w:asciiTheme="minorHAnsi" w:hAnsiTheme="minorHAnsi" w:cs="Arial"/>
          <w:i/>
          <w:sz w:val="22"/>
          <w:szCs w:val="22"/>
        </w:rPr>
        <w:t xml:space="preserve">Comercialización de automotores, ciclomotores, motocicletas, maquinarias autopropulsadas, tractores, etc., nuevos o </w:t>
      </w:r>
      <w:proofErr w:type="gramStart"/>
      <w:r w:rsidRPr="00027168">
        <w:rPr>
          <w:rFonts w:asciiTheme="minorHAnsi" w:hAnsiTheme="minorHAnsi" w:cs="Arial"/>
          <w:i/>
          <w:sz w:val="22"/>
          <w:szCs w:val="22"/>
        </w:rPr>
        <w:t>0Km  …</w:t>
      </w:r>
      <w:proofErr w:type="gramEnd"/>
      <w:r w:rsidRPr="00027168">
        <w:rPr>
          <w:rFonts w:asciiTheme="minorHAnsi" w:hAnsiTheme="minorHAnsi" w:cs="Arial"/>
          <w:i/>
          <w:sz w:val="22"/>
          <w:szCs w:val="22"/>
        </w:rPr>
        <w:t>……….………...……..  2,5 ‰</w:t>
      </w:r>
    </w:p>
    <w:p w:rsidR="00027168" w:rsidRPr="00027168" w:rsidRDefault="00027168" w:rsidP="00027168">
      <w:pPr>
        <w:ind w:left="1260"/>
        <w:jc w:val="both"/>
        <w:rPr>
          <w:rFonts w:asciiTheme="minorHAnsi" w:hAnsiTheme="minorHAnsi" w:cs="Arial"/>
          <w:i/>
          <w:sz w:val="22"/>
          <w:szCs w:val="22"/>
        </w:rPr>
      </w:pPr>
      <w:r w:rsidRPr="00027168">
        <w:rPr>
          <w:rFonts w:asciiTheme="minorHAnsi" w:hAnsiTheme="minorHAnsi" w:cs="Arial"/>
          <w:i/>
          <w:sz w:val="22"/>
          <w:szCs w:val="22"/>
        </w:rPr>
        <w:t xml:space="preserve">La comercialización de estos bienes usados, como así también cuando la facturación corresponda a comisiones de ventas otorgadas por las fábricas y / u otras concesionarias, la venta de repuestos, servicios y financiación, tributarán a la alícuota general </w:t>
      </w:r>
      <w:proofErr w:type="gramStart"/>
      <w:r w:rsidRPr="00027168">
        <w:rPr>
          <w:rFonts w:asciiTheme="minorHAnsi" w:hAnsiTheme="minorHAnsi" w:cs="Arial"/>
          <w:i/>
          <w:sz w:val="22"/>
          <w:szCs w:val="22"/>
        </w:rPr>
        <w:t>del …</w:t>
      </w:r>
      <w:proofErr w:type="gramEnd"/>
      <w:r w:rsidRPr="00027168">
        <w:rPr>
          <w:rFonts w:asciiTheme="minorHAnsi" w:hAnsiTheme="minorHAnsi" w:cs="Arial"/>
          <w:i/>
          <w:sz w:val="22"/>
          <w:szCs w:val="22"/>
        </w:rPr>
        <w:t>……………………………………………………...   5 ‰</w:t>
      </w:r>
    </w:p>
    <w:p w:rsidR="00027168" w:rsidRPr="00027168" w:rsidRDefault="00027168" w:rsidP="00027168">
      <w:pPr>
        <w:ind w:firstLine="900"/>
        <w:jc w:val="both"/>
        <w:rPr>
          <w:rFonts w:asciiTheme="minorHAnsi" w:hAnsiTheme="minorHAnsi" w:cs="Arial"/>
          <w:i/>
          <w:sz w:val="22"/>
          <w:szCs w:val="22"/>
        </w:rPr>
      </w:pPr>
      <w:r w:rsidRPr="00027168">
        <w:rPr>
          <w:rFonts w:asciiTheme="minorHAnsi" w:hAnsiTheme="minorHAnsi" w:cs="Arial"/>
          <w:i/>
          <w:sz w:val="22"/>
          <w:szCs w:val="22"/>
        </w:rPr>
        <w:t>k) Comercialización de combustibles derivados del petróleo,</w:t>
      </w:r>
    </w:p>
    <w:p w:rsidR="00027168" w:rsidRPr="00027168" w:rsidRDefault="00027168" w:rsidP="00027168">
      <w:pPr>
        <w:ind w:left="1080"/>
        <w:jc w:val="both"/>
        <w:rPr>
          <w:rFonts w:asciiTheme="minorHAnsi" w:hAnsiTheme="minorHAnsi" w:cs="Arial"/>
          <w:i/>
          <w:sz w:val="22"/>
          <w:szCs w:val="22"/>
        </w:rPr>
      </w:pPr>
      <w:r w:rsidRPr="00027168">
        <w:rPr>
          <w:rFonts w:asciiTheme="minorHAnsi" w:hAnsiTheme="minorHAnsi" w:cs="Arial"/>
          <w:i/>
          <w:sz w:val="22"/>
          <w:szCs w:val="22"/>
        </w:rPr>
        <w:t xml:space="preserve"> Comercialización mayorista de tabacos, cigarros y </w:t>
      </w:r>
      <w:proofErr w:type="gramStart"/>
      <w:r w:rsidRPr="00027168">
        <w:rPr>
          <w:rFonts w:asciiTheme="minorHAnsi" w:hAnsiTheme="minorHAnsi" w:cs="Arial"/>
          <w:i/>
          <w:sz w:val="22"/>
          <w:szCs w:val="22"/>
        </w:rPr>
        <w:t>cigarrillos …</w:t>
      </w:r>
      <w:proofErr w:type="gramEnd"/>
      <w:r w:rsidRPr="00027168">
        <w:rPr>
          <w:rFonts w:asciiTheme="minorHAnsi" w:hAnsiTheme="minorHAnsi" w:cs="Arial"/>
          <w:i/>
          <w:sz w:val="22"/>
          <w:szCs w:val="22"/>
        </w:rPr>
        <w:t>…………. 1,25 ‰</w:t>
      </w:r>
    </w:p>
    <w:p w:rsidR="00027168" w:rsidRPr="00027168" w:rsidRDefault="00027168" w:rsidP="00027168">
      <w:pPr>
        <w:ind w:left="900"/>
        <w:jc w:val="both"/>
        <w:rPr>
          <w:rFonts w:asciiTheme="minorHAnsi" w:hAnsiTheme="minorHAnsi" w:cs="Arial"/>
          <w:i/>
          <w:sz w:val="22"/>
          <w:szCs w:val="22"/>
        </w:rPr>
      </w:pPr>
      <w:r w:rsidRPr="00027168">
        <w:rPr>
          <w:rFonts w:asciiTheme="minorHAnsi" w:hAnsiTheme="minorHAnsi" w:cs="Arial"/>
          <w:i/>
          <w:sz w:val="22"/>
          <w:szCs w:val="22"/>
        </w:rPr>
        <w:t>l) Comercialización de hacienda de engorde a corral (</w:t>
      </w:r>
      <w:proofErr w:type="spellStart"/>
      <w:r w:rsidRPr="00027168">
        <w:rPr>
          <w:rFonts w:asciiTheme="minorHAnsi" w:hAnsiTheme="minorHAnsi" w:cs="Arial"/>
          <w:i/>
          <w:sz w:val="22"/>
          <w:szCs w:val="22"/>
        </w:rPr>
        <w:t>Feed</w:t>
      </w:r>
      <w:proofErr w:type="spellEnd"/>
      <w:r w:rsidRPr="00027168">
        <w:rPr>
          <w:rFonts w:asciiTheme="minorHAnsi" w:hAnsiTheme="minorHAnsi" w:cs="Arial"/>
          <w:i/>
          <w:sz w:val="22"/>
          <w:szCs w:val="22"/>
        </w:rPr>
        <w:t xml:space="preserve"> Lot)…………….. 2,5  ‰</w:t>
      </w: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  <w:u w:val="double"/>
        </w:rPr>
      </w:pP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ARTICULO 3º</w:t>
      </w:r>
      <w:r w:rsidRPr="00027168">
        <w:rPr>
          <w:rFonts w:asciiTheme="minorHAnsi" w:hAnsiTheme="minorHAnsi" w:cs="Arial"/>
          <w:b/>
          <w:sz w:val="22"/>
          <w:szCs w:val="22"/>
        </w:rPr>
        <w:t>:</w:t>
      </w:r>
      <w:r w:rsidRPr="00027168">
        <w:rPr>
          <w:rFonts w:asciiTheme="minorHAnsi" w:hAnsiTheme="minorHAnsi" w:cs="Arial"/>
          <w:sz w:val="22"/>
          <w:szCs w:val="22"/>
        </w:rPr>
        <w:t xml:space="preserve"> MODIFÍQUESE EL ARTICULO 15º DEL CAPITULO XV DE </w:t>
      </w:r>
      <w:smartTag w:uri="urn:schemas-microsoft-com:office:smarttags" w:element="PersonName">
        <w:smartTagPr>
          <w:attr w:name="ProductID" w:val="LA                                                                                          ORDENANZA IMPOSITIVA"/>
        </w:smartTagPr>
        <w:r w:rsidRPr="00027168">
          <w:rPr>
            <w:rFonts w:asciiTheme="minorHAnsi" w:hAnsiTheme="minorHAnsi" w:cs="Arial"/>
            <w:sz w:val="22"/>
            <w:szCs w:val="22"/>
          </w:rPr>
          <w:t>LA                                                                                          ORDENANZA IMPOSITIVA</w:t>
        </w:r>
      </w:smartTag>
      <w:r w:rsidRPr="00027168">
        <w:rPr>
          <w:rFonts w:asciiTheme="minorHAnsi" w:hAnsiTheme="minorHAnsi" w:cs="Arial"/>
          <w:sz w:val="22"/>
          <w:szCs w:val="22"/>
        </w:rPr>
        <w:t xml:space="preserve"> Nº  2486   EL QUE QUEDARÁ ASÍ REDACTADO:</w:t>
      </w:r>
    </w:p>
    <w:p w:rsidR="00027168" w:rsidRPr="00027168" w:rsidRDefault="00027168" w:rsidP="00027168">
      <w:pPr>
        <w:pStyle w:val="Textoindependiente"/>
        <w:tabs>
          <w:tab w:val="left" w:pos="1080"/>
          <w:tab w:val="left" w:pos="1620"/>
          <w:tab w:val="left" w:pos="2160"/>
          <w:tab w:val="left" w:pos="2700"/>
        </w:tabs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027168" w:rsidRPr="00027168" w:rsidRDefault="00027168" w:rsidP="00027168">
      <w:pPr>
        <w:pStyle w:val="Textoindependiente"/>
        <w:tabs>
          <w:tab w:val="left" w:pos="1080"/>
          <w:tab w:val="left" w:pos="1620"/>
          <w:tab w:val="left" w:pos="2160"/>
          <w:tab w:val="left" w:pos="2700"/>
        </w:tabs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027168">
        <w:rPr>
          <w:rFonts w:asciiTheme="minorHAnsi" w:hAnsiTheme="minorHAnsi" w:cs="Arial"/>
          <w:b/>
          <w:i/>
          <w:sz w:val="22"/>
          <w:szCs w:val="22"/>
          <w:u w:val="single"/>
        </w:rPr>
        <w:t>CAPITULO XV – “TASA POR SERVICIOS GENERALES RURALES”</w:t>
      </w:r>
      <w:r w:rsidRPr="00027168">
        <w:rPr>
          <w:rFonts w:asciiTheme="minorHAnsi" w:hAnsiTheme="minorHAnsi" w:cs="Arial"/>
          <w:b/>
          <w:i/>
          <w:sz w:val="22"/>
          <w:szCs w:val="22"/>
        </w:rPr>
        <w:t>:</w:t>
      </w:r>
    </w:p>
    <w:p w:rsidR="00027168" w:rsidRPr="00027168" w:rsidRDefault="00027168" w:rsidP="00027168">
      <w:pPr>
        <w:pStyle w:val="Textoindependiente"/>
        <w:tabs>
          <w:tab w:val="left" w:pos="1080"/>
          <w:tab w:val="left" w:pos="1620"/>
          <w:tab w:val="left" w:pos="2160"/>
          <w:tab w:val="left" w:pos="2700"/>
        </w:tabs>
        <w:jc w:val="both"/>
        <w:rPr>
          <w:rFonts w:asciiTheme="minorHAnsi" w:hAnsiTheme="minorHAnsi" w:cs="Arial"/>
          <w:i/>
          <w:sz w:val="22"/>
          <w:szCs w:val="22"/>
          <w:u w:val="single"/>
        </w:rPr>
      </w:pPr>
    </w:p>
    <w:p w:rsidR="00027168" w:rsidRPr="00027168" w:rsidRDefault="00027168" w:rsidP="00027168">
      <w:pPr>
        <w:pStyle w:val="Textoindependiente"/>
        <w:tabs>
          <w:tab w:val="left" w:pos="1080"/>
          <w:tab w:val="left" w:pos="1620"/>
          <w:tab w:val="left" w:pos="2160"/>
          <w:tab w:val="left" w:pos="2700"/>
        </w:tabs>
        <w:jc w:val="both"/>
        <w:outlineLvl w:val="0"/>
        <w:rPr>
          <w:rFonts w:asciiTheme="minorHAnsi" w:hAnsiTheme="minorHAnsi" w:cs="Arial"/>
          <w:i/>
          <w:sz w:val="22"/>
          <w:szCs w:val="22"/>
        </w:rPr>
      </w:pPr>
      <w:r w:rsidRPr="00027168">
        <w:rPr>
          <w:rFonts w:asciiTheme="minorHAnsi" w:hAnsiTheme="minorHAnsi" w:cs="Arial"/>
          <w:i/>
          <w:sz w:val="22"/>
          <w:szCs w:val="22"/>
          <w:u w:val="single"/>
        </w:rPr>
        <w:t>ARTICULO 15º</w:t>
      </w:r>
      <w:r w:rsidRPr="00027168">
        <w:rPr>
          <w:rFonts w:asciiTheme="minorHAnsi" w:hAnsiTheme="minorHAnsi" w:cs="Arial"/>
          <w:i/>
          <w:sz w:val="22"/>
          <w:szCs w:val="22"/>
        </w:rPr>
        <w:t xml:space="preserve">.- </w:t>
      </w:r>
    </w:p>
    <w:p w:rsidR="00027168" w:rsidRPr="00027168" w:rsidRDefault="00027168" w:rsidP="00027168">
      <w:pPr>
        <w:pStyle w:val="Textoindependiente"/>
        <w:tabs>
          <w:tab w:val="left" w:pos="1080"/>
          <w:tab w:val="left" w:pos="1620"/>
        </w:tabs>
        <w:ind w:firstLine="567"/>
        <w:jc w:val="both"/>
        <w:rPr>
          <w:rFonts w:asciiTheme="minorHAnsi" w:hAnsiTheme="minorHAnsi" w:cs="Arial"/>
          <w:i/>
          <w:sz w:val="22"/>
          <w:szCs w:val="22"/>
        </w:rPr>
      </w:pPr>
      <w:r w:rsidRPr="00027168">
        <w:rPr>
          <w:rFonts w:asciiTheme="minorHAnsi" w:hAnsiTheme="minorHAnsi" w:cs="Arial"/>
          <w:i/>
          <w:sz w:val="22"/>
          <w:szCs w:val="22"/>
        </w:rPr>
        <w:t xml:space="preserve">1.- </w:t>
      </w:r>
      <w:r w:rsidRPr="00027168">
        <w:rPr>
          <w:rFonts w:asciiTheme="minorHAnsi" w:hAnsiTheme="minorHAnsi" w:cs="Arial"/>
          <w:i/>
          <w:sz w:val="22"/>
          <w:szCs w:val="22"/>
          <w:u w:val="single"/>
        </w:rPr>
        <w:t>Servicios Generales:</w:t>
      </w:r>
    </w:p>
    <w:p w:rsidR="00027168" w:rsidRPr="00027168" w:rsidRDefault="00027168" w:rsidP="00027168">
      <w:pPr>
        <w:pStyle w:val="Textoindependiente"/>
        <w:tabs>
          <w:tab w:val="left" w:pos="1080"/>
          <w:tab w:val="left" w:pos="1620"/>
          <w:tab w:val="left" w:pos="2160"/>
          <w:tab w:val="left" w:pos="2700"/>
          <w:tab w:val="left" w:pos="8140"/>
          <w:tab w:val="left" w:pos="8800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027168">
        <w:rPr>
          <w:rFonts w:asciiTheme="minorHAnsi" w:hAnsiTheme="minorHAnsi" w:cs="Arial"/>
          <w:i/>
          <w:sz w:val="22"/>
          <w:szCs w:val="22"/>
        </w:rPr>
        <w:tab/>
        <w:t xml:space="preserve">* Por Hectárea y por </w:t>
      </w:r>
      <w:proofErr w:type="gramStart"/>
      <w:r w:rsidRPr="00027168">
        <w:rPr>
          <w:rFonts w:asciiTheme="minorHAnsi" w:hAnsiTheme="minorHAnsi" w:cs="Arial"/>
          <w:i/>
          <w:sz w:val="22"/>
          <w:szCs w:val="22"/>
        </w:rPr>
        <w:t>año ....................................................................</w:t>
      </w:r>
      <w:proofErr w:type="gramEnd"/>
      <w:r w:rsidRPr="00027168">
        <w:rPr>
          <w:rFonts w:asciiTheme="minorHAnsi" w:hAnsiTheme="minorHAnsi" w:cs="Arial"/>
          <w:i/>
          <w:sz w:val="22"/>
          <w:szCs w:val="22"/>
        </w:rPr>
        <w:t>M      20,00</w:t>
      </w:r>
    </w:p>
    <w:p w:rsidR="00027168" w:rsidRPr="00027168" w:rsidRDefault="00027168" w:rsidP="00027168">
      <w:pPr>
        <w:pStyle w:val="Textoindependiente"/>
        <w:tabs>
          <w:tab w:val="left" w:pos="1080"/>
          <w:tab w:val="left" w:pos="1620"/>
          <w:tab w:val="left" w:pos="2160"/>
          <w:tab w:val="left" w:pos="2700"/>
        </w:tabs>
        <w:jc w:val="both"/>
        <w:rPr>
          <w:rFonts w:asciiTheme="minorHAnsi" w:hAnsiTheme="minorHAnsi" w:cs="Arial"/>
          <w:i/>
          <w:sz w:val="22"/>
          <w:szCs w:val="22"/>
        </w:rPr>
      </w:pPr>
    </w:p>
    <w:p w:rsidR="00027168" w:rsidRPr="00027168" w:rsidRDefault="00027168" w:rsidP="00027168">
      <w:pPr>
        <w:pStyle w:val="Textoindependiente"/>
        <w:tabs>
          <w:tab w:val="left" w:pos="1080"/>
          <w:tab w:val="left" w:pos="1620"/>
          <w:tab w:val="left" w:pos="2160"/>
          <w:tab w:val="left" w:pos="2700"/>
          <w:tab w:val="left" w:pos="8140"/>
          <w:tab w:val="left" w:pos="8690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027168">
        <w:rPr>
          <w:rFonts w:asciiTheme="minorHAnsi" w:hAnsiTheme="minorHAnsi" w:cs="Arial"/>
          <w:i/>
          <w:sz w:val="22"/>
          <w:szCs w:val="22"/>
        </w:rPr>
        <w:tab/>
        <w:t xml:space="preserve">* Establécese una cuota mínima anual </w:t>
      </w:r>
      <w:proofErr w:type="gramStart"/>
      <w:r w:rsidRPr="00027168">
        <w:rPr>
          <w:rFonts w:asciiTheme="minorHAnsi" w:hAnsiTheme="minorHAnsi" w:cs="Arial"/>
          <w:i/>
          <w:sz w:val="22"/>
          <w:szCs w:val="22"/>
        </w:rPr>
        <w:t>de ..........................................</w:t>
      </w:r>
      <w:proofErr w:type="gramEnd"/>
      <w:r w:rsidRPr="00027168">
        <w:rPr>
          <w:rFonts w:asciiTheme="minorHAnsi" w:hAnsiTheme="minorHAnsi" w:cs="Arial"/>
          <w:i/>
          <w:sz w:val="22"/>
          <w:szCs w:val="22"/>
        </w:rPr>
        <w:t>M   120,00</w:t>
      </w:r>
    </w:p>
    <w:p w:rsidR="00027168" w:rsidRPr="00027168" w:rsidRDefault="00027168" w:rsidP="00027168">
      <w:pPr>
        <w:pStyle w:val="Textoindependiente"/>
        <w:tabs>
          <w:tab w:val="left" w:pos="1080"/>
          <w:tab w:val="left" w:pos="1620"/>
          <w:tab w:val="left" w:pos="2160"/>
          <w:tab w:val="left" w:pos="2700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027168">
        <w:rPr>
          <w:rFonts w:asciiTheme="minorHAnsi" w:hAnsiTheme="minorHAnsi" w:cs="Arial"/>
          <w:i/>
          <w:sz w:val="22"/>
          <w:szCs w:val="22"/>
        </w:rPr>
        <w:tab/>
      </w:r>
    </w:p>
    <w:p w:rsidR="00027168" w:rsidRPr="00027168" w:rsidRDefault="00027168" w:rsidP="00027168">
      <w:pPr>
        <w:pStyle w:val="Textoindependiente"/>
        <w:tabs>
          <w:tab w:val="left" w:pos="1080"/>
          <w:tab w:val="left" w:pos="1620"/>
          <w:tab w:val="left" w:pos="2160"/>
          <w:tab w:val="left" w:pos="2700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027168">
        <w:rPr>
          <w:rFonts w:asciiTheme="minorHAnsi" w:hAnsiTheme="minorHAnsi" w:cs="Arial"/>
          <w:i/>
          <w:sz w:val="22"/>
          <w:szCs w:val="22"/>
        </w:rPr>
        <w:t>Establécese como cargo de emisión, distribución y gestión administrativa de esta tasa, por cada factura emitida la suma de MODULOS IMPOSITIVOS quince (M 15,00.-), importe que deberá sumarse a los importes mínimos establecidos en este artículo.-</w:t>
      </w:r>
    </w:p>
    <w:p w:rsidR="00027168" w:rsidRPr="00027168" w:rsidRDefault="00027168" w:rsidP="00027168">
      <w:pPr>
        <w:pStyle w:val="Textoindependiente"/>
        <w:tabs>
          <w:tab w:val="left" w:pos="1080"/>
          <w:tab w:val="left" w:pos="1620"/>
        </w:tabs>
        <w:ind w:firstLine="567"/>
        <w:jc w:val="both"/>
        <w:rPr>
          <w:rFonts w:asciiTheme="minorHAnsi" w:hAnsiTheme="minorHAnsi" w:cs="Arial"/>
          <w:i/>
          <w:sz w:val="22"/>
          <w:szCs w:val="22"/>
        </w:rPr>
      </w:pPr>
      <w:r w:rsidRPr="00027168">
        <w:rPr>
          <w:rFonts w:asciiTheme="minorHAnsi" w:hAnsiTheme="minorHAnsi" w:cs="Arial"/>
          <w:i/>
          <w:sz w:val="22"/>
          <w:szCs w:val="22"/>
        </w:rPr>
        <w:t xml:space="preserve">2.- </w:t>
      </w:r>
      <w:r w:rsidRPr="00027168">
        <w:rPr>
          <w:rFonts w:asciiTheme="minorHAnsi" w:hAnsiTheme="minorHAnsi" w:cs="Arial"/>
          <w:i/>
          <w:sz w:val="22"/>
          <w:szCs w:val="22"/>
          <w:u w:val="single"/>
        </w:rPr>
        <w:t>Derecho de libre tránsito</w:t>
      </w:r>
      <w:r w:rsidRPr="00027168">
        <w:rPr>
          <w:rFonts w:asciiTheme="minorHAnsi" w:hAnsiTheme="minorHAnsi" w:cs="Arial"/>
          <w:i/>
          <w:sz w:val="22"/>
          <w:szCs w:val="22"/>
        </w:rPr>
        <w:t>:</w:t>
      </w:r>
    </w:p>
    <w:p w:rsidR="00027168" w:rsidRPr="00027168" w:rsidRDefault="00027168" w:rsidP="00027168">
      <w:pPr>
        <w:pStyle w:val="Textoindependiente"/>
        <w:tabs>
          <w:tab w:val="left" w:pos="1080"/>
          <w:tab w:val="left" w:pos="1620"/>
        </w:tabs>
        <w:ind w:firstLine="567"/>
        <w:jc w:val="both"/>
        <w:rPr>
          <w:rFonts w:asciiTheme="minorHAnsi" w:hAnsiTheme="minorHAnsi" w:cs="Arial"/>
          <w:i/>
          <w:sz w:val="22"/>
          <w:szCs w:val="22"/>
        </w:rPr>
      </w:pPr>
    </w:p>
    <w:p w:rsidR="00027168" w:rsidRPr="00027168" w:rsidRDefault="00027168" w:rsidP="00027168">
      <w:pPr>
        <w:pStyle w:val="Textoindependiente"/>
        <w:tabs>
          <w:tab w:val="left" w:pos="1080"/>
          <w:tab w:val="left" w:pos="1620"/>
        </w:tabs>
        <w:ind w:firstLine="567"/>
        <w:jc w:val="both"/>
        <w:rPr>
          <w:rFonts w:asciiTheme="minorHAnsi" w:hAnsiTheme="minorHAnsi" w:cs="Arial"/>
          <w:i/>
          <w:sz w:val="22"/>
          <w:szCs w:val="22"/>
        </w:rPr>
      </w:pPr>
      <w:r w:rsidRPr="00027168">
        <w:rPr>
          <w:rFonts w:asciiTheme="minorHAnsi" w:hAnsiTheme="minorHAnsi" w:cs="Arial"/>
          <w:i/>
          <w:sz w:val="22"/>
          <w:szCs w:val="22"/>
        </w:rPr>
        <w:t xml:space="preserve">Según tabla de valores elaborada por </w:t>
      </w:r>
      <w:smartTag w:uri="urn:schemas-microsoft-com:office:smarttags" w:element="PersonName">
        <w:smartTagPr>
          <w:attr w:name="ProductID" w:val="la Secretar￭a"/>
        </w:smartTagPr>
        <w:r w:rsidRPr="00027168">
          <w:rPr>
            <w:rFonts w:asciiTheme="minorHAnsi" w:hAnsiTheme="minorHAnsi" w:cs="Arial"/>
            <w:i/>
            <w:sz w:val="22"/>
            <w:szCs w:val="22"/>
          </w:rPr>
          <w:t>la Secretaría</w:t>
        </w:r>
      </w:smartTag>
      <w:r w:rsidRPr="00027168">
        <w:rPr>
          <w:rFonts w:asciiTheme="minorHAnsi" w:hAnsiTheme="minorHAnsi" w:cs="Arial"/>
          <w:i/>
          <w:sz w:val="22"/>
          <w:szCs w:val="22"/>
        </w:rPr>
        <w:t xml:space="preserve"> de Obras y Servicios Públicos.-</w:t>
      </w:r>
    </w:p>
    <w:p w:rsidR="00027168" w:rsidRPr="00027168" w:rsidRDefault="00027168" w:rsidP="00027168">
      <w:pPr>
        <w:pStyle w:val="Textoindependiente"/>
        <w:tabs>
          <w:tab w:val="left" w:pos="1080"/>
          <w:tab w:val="left" w:pos="1620"/>
        </w:tabs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27168" w:rsidRPr="00027168" w:rsidRDefault="00027168" w:rsidP="00027168">
      <w:pPr>
        <w:jc w:val="both"/>
        <w:rPr>
          <w:rFonts w:asciiTheme="minorHAnsi" w:hAnsiTheme="minorHAnsi"/>
          <w:b/>
          <w:sz w:val="22"/>
          <w:szCs w:val="22"/>
        </w:rPr>
      </w:pPr>
      <w:r w:rsidRPr="00027168">
        <w:rPr>
          <w:rFonts w:asciiTheme="minorHAnsi" w:hAnsiTheme="minorHAnsi" w:cs="Arial"/>
          <w:b/>
          <w:sz w:val="22"/>
          <w:szCs w:val="22"/>
          <w:u w:val="single"/>
        </w:rPr>
        <w:t>ARTICULO 4º:</w:t>
      </w:r>
      <w:r w:rsidRPr="00027168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027168">
        <w:rPr>
          <w:rFonts w:asciiTheme="minorHAnsi" w:hAnsiTheme="minorHAnsi" w:cs="Arial"/>
          <w:b/>
          <w:sz w:val="22"/>
          <w:szCs w:val="22"/>
        </w:rPr>
        <w:t>”</w:t>
      </w:r>
    </w:p>
    <w:p w:rsidR="00027168" w:rsidRPr="00027168" w:rsidRDefault="00027168" w:rsidP="00027168">
      <w:pPr>
        <w:jc w:val="both"/>
        <w:rPr>
          <w:rFonts w:asciiTheme="minorHAnsi" w:hAnsiTheme="minorHAnsi"/>
          <w:b/>
          <w:sz w:val="22"/>
          <w:szCs w:val="22"/>
        </w:rPr>
      </w:pPr>
    </w:p>
    <w:p w:rsidR="00027168" w:rsidRPr="00027168" w:rsidRDefault="00027168" w:rsidP="0002716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27168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027168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027168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NUEVE DIAS DEL MES DE AGOSTO DEL AÑO DOS MIL DIEZ.---------------</w:t>
      </w: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027168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027168" w:rsidRPr="00027168" w:rsidRDefault="00027168" w:rsidP="00027168">
      <w:pPr>
        <w:jc w:val="both"/>
        <w:rPr>
          <w:rFonts w:asciiTheme="minorHAnsi" w:hAnsiTheme="minorHAnsi"/>
          <w:b/>
          <w:sz w:val="22"/>
          <w:szCs w:val="22"/>
        </w:rPr>
      </w:pPr>
      <w:r w:rsidRPr="00027168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027168" w:rsidRPr="00027168" w:rsidRDefault="00027168" w:rsidP="00027168">
      <w:pPr>
        <w:jc w:val="both"/>
        <w:rPr>
          <w:rFonts w:asciiTheme="minorHAnsi" w:hAnsiTheme="minorHAnsi"/>
          <w:sz w:val="22"/>
          <w:szCs w:val="22"/>
        </w:rPr>
      </w:pPr>
      <w:r w:rsidRPr="00027168">
        <w:rPr>
          <w:rFonts w:asciiTheme="minorHAnsi" w:hAnsiTheme="minorHAnsi"/>
          <w:sz w:val="22"/>
          <w:szCs w:val="22"/>
        </w:rPr>
        <w:t>Lobos, 10 de Agosto de 2010.-</w:t>
      </w:r>
    </w:p>
    <w:p w:rsidR="00027168" w:rsidRPr="00027168" w:rsidRDefault="00027168" w:rsidP="00027168">
      <w:pPr>
        <w:jc w:val="both"/>
        <w:rPr>
          <w:rFonts w:asciiTheme="minorHAnsi" w:hAnsiTheme="minorHAnsi"/>
          <w:sz w:val="22"/>
          <w:szCs w:val="22"/>
        </w:rPr>
      </w:pP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27168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027168" w:rsidRPr="00027168" w:rsidRDefault="00027168" w:rsidP="00027168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027168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027168" w:rsidRPr="00027168" w:rsidRDefault="00027168" w:rsidP="00027168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027168">
        <w:rPr>
          <w:rFonts w:asciiTheme="minorHAnsi" w:hAnsiTheme="minorHAnsi" w:cs="Arial"/>
          <w:b/>
          <w:bCs/>
        </w:rPr>
        <w:t>S                    /                      D</w:t>
      </w:r>
    </w:p>
    <w:p w:rsidR="00027168" w:rsidRPr="00027168" w:rsidRDefault="00027168" w:rsidP="00027168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027168" w:rsidRPr="00027168" w:rsidRDefault="00027168" w:rsidP="00027168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027168">
        <w:rPr>
          <w:rFonts w:asciiTheme="minorHAnsi" w:hAnsiTheme="minorHAnsi"/>
          <w:sz w:val="22"/>
          <w:szCs w:val="22"/>
          <w:u w:val="single"/>
        </w:rPr>
        <w:t xml:space="preserve">Ref.: Expte. Nº 107/2010 del </w:t>
      </w:r>
      <w:proofErr w:type="gramStart"/>
      <w:r w:rsidRPr="00027168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027168">
        <w:rPr>
          <w:rFonts w:asciiTheme="minorHAnsi" w:hAnsiTheme="minorHAnsi"/>
          <w:sz w:val="22"/>
          <w:szCs w:val="22"/>
          <w:u w:val="single"/>
        </w:rPr>
        <w:t xml:space="preserve">- Expte. Nº 4067-14327/10 del </w:t>
      </w:r>
      <w:proofErr w:type="gramStart"/>
      <w:r w:rsidRPr="00027168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027168">
        <w:rPr>
          <w:rFonts w:asciiTheme="minorHAnsi" w:hAnsiTheme="minorHAnsi"/>
          <w:sz w:val="22"/>
          <w:szCs w:val="22"/>
          <w:u w:val="single"/>
        </w:rPr>
        <w:t>-</w:t>
      </w: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</w:p>
    <w:p w:rsidR="00027168" w:rsidRPr="00027168" w:rsidRDefault="00027168" w:rsidP="0002716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 w:cs="Arial"/>
          <w:sz w:val="22"/>
          <w:szCs w:val="22"/>
        </w:rPr>
        <w:t>De nuestra mayor consideración:</w:t>
      </w:r>
    </w:p>
    <w:p w:rsidR="00027168" w:rsidRPr="00027168" w:rsidRDefault="00027168" w:rsidP="0002716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027168" w:rsidRPr="00027168" w:rsidRDefault="00027168" w:rsidP="00027168">
      <w:pPr>
        <w:tabs>
          <w:tab w:val="left" w:pos="3190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27168">
        <w:rPr>
          <w:rFonts w:asciiTheme="minorHAnsi" w:hAnsiTheme="minorHAnsi" w:cs="Arial"/>
          <w:sz w:val="22"/>
          <w:szCs w:val="22"/>
        </w:rPr>
        <w:lastRenderedPageBreak/>
        <w:tab/>
        <w:t xml:space="preserve">Tenemos el agrado de dirigirnos a Ud. a fin de poner a v/conocimiento que este H.C.D. en </w:t>
      </w:r>
      <w:r w:rsidRPr="00027168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027168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027168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027168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027168">
        <w:rPr>
          <w:rFonts w:asciiTheme="minorHAnsi" w:hAnsiTheme="minorHAnsi" w:cs="Arial"/>
          <w:b/>
          <w:sz w:val="22"/>
          <w:szCs w:val="22"/>
        </w:rPr>
        <w:t>º 2514</w:t>
      </w:r>
      <w:r w:rsidRPr="00027168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027168" w:rsidRPr="00027168" w:rsidRDefault="00027168" w:rsidP="0002716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/>
          <w:b/>
          <w:sz w:val="22"/>
          <w:szCs w:val="22"/>
        </w:rPr>
        <w:t>“</w:t>
      </w:r>
      <w:r w:rsidRPr="00027168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027168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027168">
        <w:rPr>
          <w:rFonts w:asciiTheme="minorHAnsi" w:hAnsiTheme="minorHAnsi" w:cs="Arial"/>
          <w:sz w:val="22"/>
          <w:szCs w:val="22"/>
        </w:rPr>
        <w:t>,</w:t>
      </w:r>
      <w:r w:rsidRPr="0002716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27168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027168" w:rsidRPr="00027168" w:rsidRDefault="00027168" w:rsidP="00027168">
      <w:pPr>
        <w:jc w:val="both"/>
        <w:rPr>
          <w:rFonts w:asciiTheme="minorHAnsi" w:hAnsiTheme="minorHAnsi"/>
          <w:sz w:val="22"/>
          <w:szCs w:val="22"/>
        </w:rPr>
      </w:pPr>
    </w:p>
    <w:p w:rsidR="00027168" w:rsidRPr="00027168" w:rsidRDefault="00027168" w:rsidP="00027168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 w:cs="Arial"/>
          <w:sz w:val="22"/>
          <w:szCs w:val="22"/>
        </w:rPr>
        <w:t>O R D E N A N Z A   Nº  2 5 1 4</w:t>
      </w:r>
    </w:p>
    <w:p w:rsidR="00027168" w:rsidRPr="00027168" w:rsidRDefault="00027168" w:rsidP="00027168">
      <w:pPr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/>
          <w:b/>
          <w:sz w:val="22"/>
          <w:szCs w:val="22"/>
          <w:u w:val="single"/>
        </w:rPr>
        <w:t>ARTÍCULO 1º:</w:t>
      </w:r>
      <w:r w:rsidRPr="00027168">
        <w:rPr>
          <w:rFonts w:asciiTheme="minorHAnsi" w:hAnsiTheme="minorHAnsi"/>
          <w:b/>
          <w:sz w:val="22"/>
          <w:szCs w:val="22"/>
        </w:rPr>
        <w:t xml:space="preserve"> </w:t>
      </w:r>
      <w:r w:rsidRPr="00027168">
        <w:rPr>
          <w:rFonts w:asciiTheme="minorHAnsi" w:hAnsiTheme="minorHAnsi"/>
          <w:sz w:val="22"/>
          <w:szCs w:val="22"/>
          <w:lang w:val="es-AR"/>
        </w:rPr>
        <w:t xml:space="preserve">Convalídese los contratos de locación de servicios suscriptos el 1º de diciembre de 2009 y el 1º de junio de 2010 entre </w:t>
      </w:r>
      <w:smartTag w:uri="urn:schemas-microsoft-com:office:smarttags" w:element="PersonName">
        <w:smartTagPr>
          <w:attr w:name="ProductID" w:val="la Municipalidad"/>
        </w:smartTagPr>
        <w:r w:rsidRPr="00027168">
          <w:rPr>
            <w:rFonts w:asciiTheme="minorHAnsi" w:hAnsiTheme="minorHAnsi"/>
            <w:sz w:val="22"/>
            <w:szCs w:val="22"/>
            <w:lang w:val="es-AR"/>
          </w:rPr>
          <w:t>la Municipalidad</w:t>
        </w:r>
      </w:smartTag>
      <w:r w:rsidRPr="00027168">
        <w:rPr>
          <w:rFonts w:asciiTheme="minorHAnsi" w:hAnsiTheme="minorHAnsi"/>
          <w:sz w:val="22"/>
          <w:szCs w:val="22"/>
          <w:lang w:val="es-AR"/>
        </w:rPr>
        <w:t xml:space="preserve"> de Lobos, representada por el Señor Intendente Municipal Profesor Gustavo Rubén Sobrero y, por la otra parte el Doctor Alejandro Luís Suárez.</w:t>
      </w:r>
      <w:r w:rsidRPr="00027168">
        <w:rPr>
          <w:rFonts w:asciiTheme="minorHAnsi" w:hAnsiTheme="minorHAnsi"/>
          <w:sz w:val="22"/>
          <w:szCs w:val="22"/>
        </w:rPr>
        <w:t>-</w:t>
      </w: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</w:p>
    <w:p w:rsidR="00027168" w:rsidRPr="00027168" w:rsidRDefault="00027168" w:rsidP="00027168">
      <w:pPr>
        <w:jc w:val="both"/>
        <w:rPr>
          <w:rFonts w:asciiTheme="minorHAnsi" w:hAnsiTheme="minorHAnsi"/>
          <w:b/>
          <w:sz w:val="22"/>
          <w:szCs w:val="22"/>
        </w:rPr>
      </w:pPr>
      <w:r w:rsidRPr="00027168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027168">
        <w:rPr>
          <w:rFonts w:asciiTheme="minorHAnsi" w:hAnsiTheme="minorHAnsi" w:cs="Arial"/>
          <w:sz w:val="22"/>
          <w:szCs w:val="22"/>
        </w:rPr>
        <w:t xml:space="preserve"> Cúmplase, comuníquese y archívese.-</w:t>
      </w:r>
      <w:r w:rsidRPr="00027168">
        <w:rPr>
          <w:rFonts w:asciiTheme="minorHAnsi" w:hAnsiTheme="minorHAnsi" w:cs="Arial"/>
          <w:b/>
          <w:sz w:val="22"/>
          <w:szCs w:val="22"/>
        </w:rPr>
        <w:t>”</w:t>
      </w:r>
    </w:p>
    <w:p w:rsidR="00027168" w:rsidRPr="00027168" w:rsidRDefault="00027168" w:rsidP="00027168">
      <w:pPr>
        <w:jc w:val="both"/>
        <w:rPr>
          <w:rFonts w:asciiTheme="minorHAnsi" w:hAnsiTheme="minorHAnsi"/>
          <w:b/>
          <w:sz w:val="22"/>
          <w:szCs w:val="22"/>
        </w:rPr>
      </w:pPr>
    </w:p>
    <w:p w:rsidR="00027168" w:rsidRPr="00027168" w:rsidRDefault="00027168" w:rsidP="0002716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27168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027168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027168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DIEZ DIAS DEL MES DE AGOSTO DEL AÑO DOS MIL DIEZ.-----------------------</w:t>
      </w: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027168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027168" w:rsidRPr="00027168" w:rsidRDefault="00027168" w:rsidP="00027168">
      <w:pPr>
        <w:jc w:val="both"/>
        <w:rPr>
          <w:rFonts w:asciiTheme="minorHAnsi" w:hAnsiTheme="minorHAnsi"/>
          <w:sz w:val="22"/>
          <w:szCs w:val="22"/>
        </w:rPr>
      </w:pPr>
      <w:r w:rsidRPr="00027168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027168" w:rsidRPr="00027168" w:rsidRDefault="00027168" w:rsidP="00027168">
      <w:pPr>
        <w:jc w:val="both"/>
        <w:rPr>
          <w:rFonts w:asciiTheme="minorHAnsi" w:hAnsiTheme="minorHAnsi"/>
          <w:sz w:val="22"/>
          <w:szCs w:val="22"/>
        </w:rPr>
      </w:pPr>
      <w:r w:rsidRPr="00027168">
        <w:rPr>
          <w:rFonts w:asciiTheme="minorHAnsi" w:hAnsiTheme="minorHAnsi"/>
          <w:sz w:val="22"/>
          <w:szCs w:val="22"/>
        </w:rPr>
        <w:t>Lobos, 10 de Agosto de 2010.-</w:t>
      </w:r>
    </w:p>
    <w:p w:rsidR="00027168" w:rsidRPr="00027168" w:rsidRDefault="00027168" w:rsidP="00027168">
      <w:pPr>
        <w:jc w:val="both"/>
        <w:rPr>
          <w:rFonts w:asciiTheme="minorHAnsi" w:hAnsiTheme="minorHAnsi"/>
          <w:sz w:val="22"/>
          <w:szCs w:val="22"/>
        </w:rPr>
      </w:pP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27168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027168" w:rsidRPr="00027168" w:rsidRDefault="00027168" w:rsidP="00027168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027168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027168" w:rsidRPr="00027168" w:rsidRDefault="00027168" w:rsidP="00027168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027168">
        <w:rPr>
          <w:rFonts w:asciiTheme="minorHAnsi" w:hAnsiTheme="minorHAnsi" w:cs="Arial"/>
          <w:b/>
          <w:bCs/>
        </w:rPr>
        <w:t>S                    /                      D</w:t>
      </w:r>
    </w:p>
    <w:p w:rsidR="00027168" w:rsidRPr="00027168" w:rsidRDefault="00027168" w:rsidP="00027168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027168" w:rsidRPr="00027168" w:rsidRDefault="00027168" w:rsidP="00027168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027168">
        <w:rPr>
          <w:rFonts w:asciiTheme="minorHAnsi" w:hAnsiTheme="minorHAnsi"/>
          <w:sz w:val="22"/>
          <w:szCs w:val="22"/>
          <w:u w:val="single"/>
        </w:rPr>
        <w:t xml:space="preserve">Ref.: Expte. Nº 108/2010 del </w:t>
      </w:r>
      <w:proofErr w:type="gramStart"/>
      <w:r w:rsidRPr="00027168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027168">
        <w:rPr>
          <w:rFonts w:asciiTheme="minorHAnsi" w:hAnsiTheme="minorHAnsi"/>
          <w:sz w:val="22"/>
          <w:szCs w:val="22"/>
          <w:u w:val="single"/>
        </w:rPr>
        <w:t xml:space="preserve">- Expte. Nº 4067-14352/10 del </w:t>
      </w:r>
      <w:proofErr w:type="gramStart"/>
      <w:r w:rsidRPr="00027168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027168">
        <w:rPr>
          <w:rFonts w:asciiTheme="minorHAnsi" w:hAnsiTheme="minorHAnsi"/>
          <w:sz w:val="22"/>
          <w:szCs w:val="22"/>
          <w:u w:val="single"/>
        </w:rPr>
        <w:t>-</w:t>
      </w: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</w:p>
    <w:p w:rsidR="00027168" w:rsidRPr="00027168" w:rsidRDefault="00027168" w:rsidP="0002716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 w:cs="Arial"/>
          <w:sz w:val="22"/>
          <w:szCs w:val="22"/>
        </w:rPr>
        <w:t>De nuestra mayor consideración:</w:t>
      </w:r>
    </w:p>
    <w:p w:rsidR="00027168" w:rsidRPr="00027168" w:rsidRDefault="00027168" w:rsidP="0002716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027168" w:rsidRPr="00027168" w:rsidRDefault="00027168" w:rsidP="00027168">
      <w:pPr>
        <w:tabs>
          <w:tab w:val="left" w:pos="3190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27168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027168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027168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027168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027168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027168">
        <w:rPr>
          <w:rFonts w:asciiTheme="minorHAnsi" w:hAnsiTheme="minorHAnsi" w:cs="Arial"/>
          <w:b/>
          <w:sz w:val="22"/>
          <w:szCs w:val="22"/>
        </w:rPr>
        <w:t>º 2515</w:t>
      </w:r>
      <w:r w:rsidRPr="00027168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027168" w:rsidRPr="00027168" w:rsidRDefault="00027168" w:rsidP="0002716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/>
          <w:b/>
          <w:sz w:val="22"/>
          <w:szCs w:val="22"/>
        </w:rPr>
        <w:t>“</w:t>
      </w:r>
      <w:r w:rsidRPr="00027168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027168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027168">
        <w:rPr>
          <w:rFonts w:asciiTheme="minorHAnsi" w:hAnsiTheme="minorHAnsi" w:cs="Arial"/>
          <w:sz w:val="22"/>
          <w:szCs w:val="22"/>
        </w:rPr>
        <w:t>,</w:t>
      </w:r>
      <w:r w:rsidRPr="0002716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27168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027168" w:rsidRPr="00027168" w:rsidRDefault="00027168" w:rsidP="00027168">
      <w:pPr>
        <w:jc w:val="both"/>
        <w:rPr>
          <w:rFonts w:asciiTheme="minorHAnsi" w:hAnsiTheme="minorHAnsi"/>
          <w:sz w:val="22"/>
          <w:szCs w:val="22"/>
        </w:rPr>
      </w:pPr>
    </w:p>
    <w:p w:rsidR="00027168" w:rsidRPr="00027168" w:rsidRDefault="00027168" w:rsidP="00027168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 w:cs="Arial"/>
          <w:sz w:val="22"/>
          <w:szCs w:val="22"/>
        </w:rPr>
        <w:t>O R D E N A N Z A   Nº  2 5 1 5</w:t>
      </w:r>
    </w:p>
    <w:p w:rsidR="00027168" w:rsidRPr="00027168" w:rsidRDefault="00027168" w:rsidP="00027168">
      <w:pPr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027168">
        <w:rPr>
          <w:rFonts w:asciiTheme="minorHAnsi" w:hAnsiTheme="minorHAnsi"/>
          <w:b/>
          <w:sz w:val="22"/>
          <w:szCs w:val="22"/>
          <w:u w:val="single"/>
        </w:rPr>
        <w:t>ARTÍCULO 1º:</w:t>
      </w:r>
      <w:r w:rsidRPr="00027168">
        <w:rPr>
          <w:rFonts w:asciiTheme="minorHAnsi" w:hAnsiTheme="minorHAnsi"/>
          <w:b/>
          <w:sz w:val="22"/>
          <w:szCs w:val="22"/>
        </w:rPr>
        <w:t xml:space="preserve"> </w:t>
      </w:r>
      <w:r w:rsidRPr="00027168">
        <w:rPr>
          <w:rFonts w:asciiTheme="minorHAnsi" w:hAnsiTheme="minorHAnsi" w:cs="Arial"/>
          <w:sz w:val="22"/>
          <w:szCs w:val="22"/>
          <w:lang w:val="es-AR"/>
        </w:rPr>
        <w:t xml:space="preserve">Convalídese el Convenio, suscripto el 18 de mayo de 2010, con el Ministerio de Desarrollo Social de </w:t>
      </w:r>
      <w:smartTag w:uri="urn:schemas-microsoft-com:office:smarttags" w:element="PersonName">
        <w:smartTagPr>
          <w:attr w:name="ProductID" w:val="la Provincia"/>
        </w:smartTagPr>
        <w:r w:rsidRPr="00027168">
          <w:rPr>
            <w:rFonts w:asciiTheme="minorHAnsi" w:hAnsiTheme="minorHAnsi" w:cs="Arial"/>
            <w:sz w:val="22"/>
            <w:szCs w:val="22"/>
            <w:lang w:val="es-AR"/>
          </w:rPr>
          <w:t>la Provincia</w:t>
        </w:r>
      </w:smartTag>
      <w:r w:rsidRPr="00027168">
        <w:rPr>
          <w:rFonts w:asciiTheme="minorHAnsi" w:hAnsiTheme="minorHAnsi" w:cs="Arial"/>
          <w:sz w:val="22"/>
          <w:szCs w:val="22"/>
          <w:lang w:val="es-AR"/>
        </w:rPr>
        <w:t xml:space="preserve"> de Buenos Aires representada por el Señor Ministro de Desarrollo Social Don Baldomero Álvarez de Olivera y </w:t>
      </w:r>
      <w:smartTag w:uri="urn:schemas-microsoft-com:office:smarttags" w:element="PersonName">
        <w:smartTagPr>
          <w:attr w:name="ProductID" w:val="la Municipalidad"/>
        </w:smartTagPr>
        <w:r w:rsidRPr="00027168">
          <w:rPr>
            <w:rFonts w:asciiTheme="minorHAnsi" w:hAnsiTheme="minorHAnsi" w:cs="Arial"/>
            <w:sz w:val="22"/>
            <w:szCs w:val="22"/>
            <w:lang w:val="es-AR"/>
          </w:rPr>
          <w:t>la Municipalidad</w:t>
        </w:r>
      </w:smartTag>
      <w:r w:rsidRPr="00027168">
        <w:rPr>
          <w:rFonts w:asciiTheme="minorHAnsi" w:hAnsiTheme="minorHAnsi" w:cs="Arial"/>
          <w:sz w:val="22"/>
          <w:szCs w:val="22"/>
          <w:lang w:val="es-AR"/>
        </w:rPr>
        <w:t xml:space="preserve"> de Lobos representada por el Sr. Intendente Municipal, Profesor Gustavo Rubén Sobrero sobre el Programa "Responsabilidad Social Compartida Envión".-</w:t>
      </w: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ARTÍCULO 2º:</w:t>
      </w:r>
      <w:r w:rsidRPr="00027168">
        <w:rPr>
          <w:rFonts w:asciiTheme="minorHAnsi" w:hAnsiTheme="minorHAnsi" w:cs="Arial"/>
          <w:sz w:val="22"/>
          <w:szCs w:val="22"/>
        </w:rPr>
        <w:t xml:space="preserve"> </w:t>
      </w:r>
      <w:r w:rsidRPr="00027168">
        <w:rPr>
          <w:rFonts w:asciiTheme="minorHAnsi" w:hAnsiTheme="minorHAnsi"/>
          <w:sz w:val="22"/>
          <w:szCs w:val="22"/>
        </w:rPr>
        <w:t xml:space="preserve">Facúltese al D.E.M. a suscribir convenios con el Ministerio de Desarrollo Social de </w:t>
      </w:r>
      <w:smartTag w:uri="urn:schemas-microsoft-com:office:smarttags" w:element="PersonName">
        <w:smartTagPr>
          <w:attr w:name="ProductID" w:val="la Provincia"/>
        </w:smartTagPr>
        <w:r w:rsidRPr="00027168">
          <w:rPr>
            <w:rFonts w:asciiTheme="minorHAnsi" w:hAnsiTheme="minorHAnsi"/>
            <w:sz w:val="22"/>
            <w:szCs w:val="22"/>
          </w:rPr>
          <w:t>la Provincia</w:t>
        </w:r>
      </w:smartTag>
      <w:r w:rsidRPr="00027168">
        <w:rPr>
          <w:rFonts w:asciiTheme="minorHAnsi" w:hAnsiTheme="minorHAnsi"/>
          <w:sz w:val="22"/>
          <w:szCs w:val="22"/>
        </w:rPr>
        <w:t xml:space="preserve"> de Buenos Aires en el marco y en los términos establecidos en el convenio que se convalida por la presente ordenanza referente al Programa “Responsabilidad Social Compartida Envión” a fin de que puedan ser aumentadas las asignaciones dinerarias por parte del Ministerio, la cantidad de becas o cantidad de módulos designadas a </w:t>
      </w:r>
      <w:smartTag w:uri="urn:schemas-microsoft-com:office:smarttags" w:element="PersonName">
        <w:smartTagPr>
          <w:attr w:name="ProductID" w:val="la Ciudad"/>
        </w:smartTagPr>
        <w:r w:rsidRPr="00027168">
          <w:rPr>
            <w:rFonts w:asciiTheme="minorHAnsi" w:hAnsiTheme="minorHAnsi"/>
            <w:sz w:val="22"/>
            <w:szCs w:val="22"/>
          </w:rPr>
          <w:t>la Ciudad</w:t>
        </w:r>
      </w:smartTag>
      <w:r w:rsidRPr="00027168">
        <w:rPr>
          <w:rFonts w:asciiTheme="minorHAnsi" w:hAnsiTheme="minorHAnsi"/>
          <w:sz w:val="22"/>
          <w:szCs w:val="22"/>
        </w:rPr>
        <w:t xml:space="preserve"> de Lobos.-</w:t>
      </w: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</w:p>
    <w:p w:rsidR="00027168" w:rsidRPr="00027168" w:rsidRDefault="00027168" w:rsidP="00027168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027168">
        <w:rPr>
          <w:rFonts w:asciiTheme="minorHAnsi" w:hAnsiTheme="minorHAnsi" w:cs="Arial"/>
          <w:b/>
          <w:sz w:val="22"/>
          <w:szCs w:val="22"/>
          <w:u w:val="single"/>
        </w:rPr>
        <w:t>ARTÍCULO 3º:</w:t>
      </w:r>
      <w:r w:rsidRPr="00027168">
        <w:rPr>
          <w:rFonts w:asciiTheme="minorHAnsi" w:hAnsiTheme="minorHAnsi" w:cs="Arial"/>
          <w:sz w:val="22"/>
          <w:szCs w:val="22"/>
        </w:rPr>
        <w:t xml:space="preserve"> </w:t>
      </w:r>
      <w:r w:rsidRPr="00027168">
        <w:rPr>
          <w:rFonts w:asciiTheme="minorHAnsi" w:hAnsiTheme="minorHAnsi" w:cs="Arial"/>
          <w:sz w:val="22"/>
          <w:szCs w:val="22"/>
          <w:lang w:val="es-AR"/>
        </w:rPr>
        <w:t>Comuníquese, publíquese y archívese</w:t>
      </w:r>
      <w:r w:rsidRPr="00027168">
        <w:rPr>
          <w:rFonts w:asciiTheme="minorHAnsi" w:hAnsiTheme="minorHAnsi" w:cs="Arial"/>
          <w:sz w:val="22"/>
          <w:szCs w:val="22"/>
        </w:rPr>
        <w:t>.-</w:t>
      </w:r>
      <w:r w:rsidRPr="00027168">
        <w:rPr>
          <w:rFonts w:asciiTheme="minorHAnsi" w:hAnsiTheme="minorHAnsi" w:cs="Arial"/>
          <w:b/>
          <w:sz w:val="22"/>
          <w:szCs w:val="22"/>
        </w:rPr>
        <w:t>”</w:t>
      </w:r>
    </w:p>
    <w:p w:rsidR="00027168" w:rsidRPr="00027168" w:rsidRDefault="00027168" w:rsidP="00027168">
      <w:pPr>
        <w:jc w:val="both"/>
        <w:rPr>
          <w:rFonts w:asciiTheme="minorHAnsi" w:hAnsiTheme="minorHAnsi"/>
          <w:b/>
          <w:sz w:val="22"/>
          <w:szCs w:val="22"/>
        </w:rPr>
      </w:pPr>
    </w:p>
    <w:p w:rsidR="00027168" w:rsidRPr="00027168" w:rsidRDefault="00027168" w:rsidP="0002716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27168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027168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027168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DIEZ DIAS DEL MES DE AGOSTO DEL AÑO DOS MIL DIEZ.-----------------------</w:t>
      </w: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027168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027168" w:rsidRPr="00027168" w:rsidRDefault="00027168" w:rsidP="00027168">
      <w:pPr>
        <w:jc w:val="both"/>
        <w:rPr>
          <w:rFonts w:asciiTheme="minorHAnsi" w:hAnsiTheme="minorHAnsi"/>
          <w:sz w:val="22"/>
          <w:szCs w:val="22"/>
        </w:rPr>
      </w:pPr>
      <w:r w:rsidRPr="00027168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027168" w:rsidRPr="00027168" w:rsidRDefault="00027168" w:rsidP="00027168">
      <w:pPr>
        <w:jc w:val="both"/>
        <w:rPr>
          <w:rFonts w:asciiTheme="minorHAnsi" w:hAnsiTheme="minorHAnsi"/>
          <w:sz w:val="22"/>
          <w:szCs w:val="22"/>
        </w:rPr>
      </w:pPr>
      <w:r w:rsidRPr="00027168">
        <w:rPr>
          <w:rFonts w:asciiTheme="minorHAnsi" w:hAnsiTheme="minorHAnsi"/>
          <w:sz w:val="22"/>
          <w:szCs w:val="22"/>
        </w:rPr>
        <w:t>Lobos, 10 de Agosto de 2010.-</w:t>
      </w:r>
    </w:p>
    <w:p w:rsidR="00027168" w:rsidRPr="00027168" w:rsidRDefault="00027168" w:rsidP="00027168">
      <w:pPr>
        <w:jc w:val="both"/>
        <w:rPr>
          <w:rFonts w:asciiTheme="minorHAnsi" w:hAnsiTheme="minorHAnsi"/>
          <w:sz w:val="22"/>
          <w:szCs w:val="22"/>
        </w:rPr>
      </w:pP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27168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027168" w:rsidRPr="00027168" w:rsidRDefault="00027168" w:rsidP="00027168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027168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027168" w:rsidRPr="00027168" w:rsidRDefault="00027168" w:rsidP="00027168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027168">
        <w:rPr>
          <w:rFonts w:asciiTheme="minorHAnsi" w:hAnsiTheme="minorHAnsi" w:cs="Arial"/>
          <w:b/>
          <w:bCs/>
        </w:rPr>
        <w:t>S                    /                      D</w:t>
      </w:r>
    </w:p>
    <w:p w:rsidR="00027168" w:rsidRPr="00027168" w:rsidRDefault="00027168" w:rsidP="00027168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027168" w:rsidRPr="00027168" w:rsidRDefault="00027168" w:rsidP="00027168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027168">
        <w:rPr>
          <w:rFonts w:asciiTheme="minorHAnsi" w:hAnsiTheme="minorHAnsi"/>
          <w:sz w:val="22"/>
          <w:szCs w:val="22"/>
          <w:u w:val="single"/>
        </w:rPr>
        <w:t xml:space="preserve">Ref.: Expte. Nº 115/2010 del </w:t>
      </w:r>
      <w:proofErr w:type="gramStart"/>
      <w:r w:rsidRPr="00027168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027168">
        <w:rPr>
          <w:rFonts w:asciiTheme="minorHAnsi" w:hAnsiTheme="minorHAnsi"/>
          <w:sz w:val="22"/>
          <w:szCs w:val="22"/>
          <w:u w:val="single"/>
        </w:rPr>
        <w:t xml:space="preserve">- Expte. Nº 4067-14481/10 del </w:t>
      </w:r>
      <w:proofErr w:type="gramStart"/>
      <w:r w:rsidRPr="00027168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027168">
        <w:rPr>
          <w:rFonts w:asciiTheme="minorHAnsi" w:hAnsiTheme="minorHAnsi"/>
          <w:sz w:val="22"/>
          <w:szCs w:val="22"/>
          <w:u w:val="single"/>
        </w:rPr>
        <w:t>-</w:t>
      </w: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</w:p>
    <w:p w:rsidR="00027168" w:rsidRPr="00027168" w:rsidRDefault="00027168" w:rsidP="0002716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 w:cs="Arial"/>
          <w:sz w:val="22"/>
          <w:szCs w:val="22"/>
        </w:rPr>
        <w:t>De nuestra mayor consideración:</w:t>
      </w:r>
    </w:p>
    <w:p w:rsidR="00027168" w:rsidRPr="00027168" w:rsidRDefault="00027168" w:rsidP="0002716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027168" w:rsidRPr="00027168" w:rsidRDefault="00027168" w:rsidP="00027168">
      <w:pPr>
        <w:tabs>
          <w:tab w:val="left" w:pos="3190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27168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027168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027168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027168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027168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027168">
        <w:rPr>
          <w:rFonts w:asciiTheme="minorHAnsi" w:hAnsiTheme="minorHAnsi" w:cs="Arial"/>
          <w:b/>
          <w:sz w:val="22"/>
          <w:szCs w:val="22"/>
        </w:rPr>
        <w:t>º 2516</w:t>
      </w:r>
      <w:r w:rsidRPr="00027168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027168" w:rsidRPr="00027168" w:rsidRDefault="00027168" w:rsidP="0002716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27168" w:rsidRPr="00027168" w:rsidRDefault="00027168" w:rsidP="00027168">
      <w:pPr>
        <w:jc w:val="both"/>
        <w:rPr>
          <w:rFonts w:asciiTheme="minorHAnsi" w:hAnsiTheme="minorHAnsi"/>
          <w:sz w:val="22"/>
          <w:szCs w:val="22"/>
        </w:rPr>
      </w:pPr>
      <w:r w:rsidRPr="00027168">
        <w:rPr>
          <w:rFonts w:asciiTheme="minorHAnsi" w:hAnsiTheme="minorHAnsi"/>
          <w:b/>
          <w:sz w:val="22"/>
          <w:szCs w:val="22"/>
        </w:rPr>
        <w:t>“</w:t>
      </w:r>
      <w:r w:rsidRPr="00027168">
        <w:rPr>
          <w:rFonts w:asciiTheme="minorHAnsi" w:hAnsiTheme="minorHAnsi"/>
          <w:b/>
          <w:sz w:val="22"/>
          <w:szCs w:val="22"/>
          <w:u w:val="single"/>
        </w:rPr>
        <w:t>VISTO:</w:t>
      </w:r>
      <w:r w:rsidRPr="00027168">
        <w:rPr>
          <w:rFonts w:asciiTheme="minorHAnsi" w:hAnsiTheme="minorHAnsi"/>
          <w:sz w:val="22"/>
          <w:szCs w:val="22"/>
        </w:rPr>
        <w:t xml:space="preserve"> El Expediente Nº 115/2010. – Iniciado por: Departamento Ejecutivo Municipal – Proyecto de Ordenanza declarando de Interés legislativo el Tercer Congreso Provincial de Cultura y el Tercer Congreso Argentino de Cultura; y</w:t>
      </w:r>
    </w:p>
    <w:p w:rsidR="00027168" w:rsidRPr="00027168" w:rsidRDefault="00027168" w:rsidP="00027168">
      <w:pPr>
        <w:jc w:val="both"/>
        <w:rPr>
          <w:rFonts w:asciiTheme="minorHAnsi" w:hAnsiTheme="minorHAnsi"/>
          <w:sz w:val="22"/>
          <w:szCs w:val="22"/>
        </w:rPr>
      </w:pPr>
    </w:p>
    <w:p w:rsidR="00027168" w:rsidRPr="00027168" w:rsidRDefault="00027168" w:rsidP="00027168">
      <w:pPr>
        <w:tabs>
          <w:tab w:val="left" w:pos="1980"/>
        </w:tabs>
        <w:jc w:val="both"/>
        <w:rPr>
          <w:rFonts w:asciiTheme="minorHAnsi" w:hAnsiTheme="minorHAnsi"/>
          <w:sz w:val="22"/>
          <w:szCs w:val="22"/>
        </w:rPr>
      </w:pPr>
      <w:r w:rsidRPr="00027168">
        <w:rPr>
          <w:rFonts w:asciiTheme="minorHAnsi" w:hAnsiTheme="minorHAnsi"/>
          <w:b/>
          <w:sz w:val="22"/>
          <w:szCs w:val="22"/>
          <w:u w:val="single"/>
        </w:rPr>
        <w:t>CONSIDERANDO:</w:t>
      </w:r>
      <w:r w:rsidRPr="00027168">
        <w:rPr>
          <w:rFonts w:asciiTheme="minorHAnsi" w:hAnsiTheme="minorHAnsi"/>
          <w:sz w:val="22"/>
          <w:szCs w:val="22"/>
        </w:rPr>
        <w:t xml:space="preserve"> Que el mencionado Congreso Provincial, es la instancia que reúne a todos los gestores culturales de </w:t>
      </w:r>
      <w:smartTag w:uri="urn:schemas-microsoft-com:office:smarttags" w:element="PersonName">
        <w:smartTagPr>
          <w:attr w:name="ProductID" w:val="la Provincia"/>
        </w:smartTagPr>
        <w:r w:rsidRPr="00027168">
          <w:rPr>
            <w:rFonts w:asciiTheme="minorHAnsi" w:hAnsiTheme="minorHAnsi"/>
            <w:sz w:val="22"/>
            <w:szCs w:val="22"/>
          </w:rPr>
          <w:t>la Provincia</w:t>
        </w:r>
      </w:smartTag>
      <w:r w:rsidRPr="00027168">
        <w:rPr>
          <w:rFonts w:asciiTheme="minorHAnsi" w:hAnsiTheme="minorHAnsi"/>
          <w:sz w:val="22"/>
          <w:szCs w:val="22"/>
        </w:rPr>
        <w:t xml:space="preserve"> de Buenos Aires, con el objetivo de discutir las políticas públicas en materia cultural para el territorio provincial, en concordancia con los municipios y todo el territorio nacional.-</w:t>
      </w:r>
    </w:p>
    <w:p w:rsidR="00027168" w:rsidRPr="00027168" w:rsidRDefault="00027168" w:rsidP="00027168">
      <w:pPr>
        <w:tabs>
          <w:tab w:val="left" w:pos="1980"/>
        </w:tabs>
        <w:jc w:val="both"/>
        <w:rPr>
          <w:rFonts w:asciiTheme="minorHAnsi" w:hAnsiTheme="minorHAnsi"/>
          <w:sz w:val="22"/>
          <w:szCs w:val="22"/>
        </w:rPr>
      </w:pPr>
      <w:r w:rsidRPr="00027168">
        <w:rPr>
          <w:rFonts w:asciiTheme="minorHAnsi" w:hAnsiTheme="minorHAnsi"/>
          <w:sz w:val="22"/>
          <w:szCs w:val="22"/>
        </w:rPr>
        <w:tab/>
        <w:t>Que el desarrollo del Congreso Provincial, tal como lo han sido su primera y su segunda edición, fue precedido de la realización de los Cabildos Abiertos de Cultura, en cada una de las 15 Regiones Culturales en que se encuentra dividido el territorio Provincial.-</w:t>
      </w:r>
    </w:p>
    <w:p w:rsidR="00027168" w:rsidRPr="00027168" w:rsidRDefault="00027168" w:rsidP="00027168">
      <w:pPr>
        <w:tabs>
          <w:tab w:val="left" w:pos="1980"/>
        </w:tabs>
        <w:jc w:val="both"/>
        <w:rPr>
          <w:rFonts w:asciiTheme="minorHAnsi" w:hAnsiTheme="minorHAnsi"/>
          <w:sz w:val="22"/>
          <w:szCs w:val="22"/>
        </w:rPr>
      </w:pPr>
      <w:r w:rsidRPr="00027168">
        <w:rPr>
          <w:rFonts w:asciiTheme="minorHAnsi" w:hAnsiTheme="minorHAnsi"/>
          <w:sz w:val="22"/>
          <w:szCs w:val="22"/>
        </w:rPr>
        <w:tab/>
        <w:t xml:space="preserve">Que el Cabildo Abierto de Cultura de </w:t>
      </w:r>
      <w:smartTag w:uri="urn:schemas-microsoft-com:office:smarttags" w:element="PersonName">
        <w:smartTagPr>
          <w:attr w:name="ProductID" w:val="la Regi￳n"/>
        </w:smartTagPr>
        <w:r w:rsidRPr="00027168">
          <w:rPr>
            <w:rFonts w:asciiTheme="minorHAnsi" w:hAnsiTheme="minorHAnsi"/>
            <w:sz w:val="22"/>
            <w:szCs w:val="22"/>
          </w:rPr>
          <w:t>la Región</w:t>
        </w:r>
      </w:smartTag>
      <w:r w:rsidRPr="00027168">
        <w:rPr>
          <w:rFonts w:asciiTheme="minorHAnsi" w:hAnsiTheme="minorHAnsi"/>
          <w:sz w:val="22"/>
          <w:szCs w:val="22"/>
        </w:rPr>
        <w:t xml:space="preserve"> de las Lagunas, a la cual nuestro distrito pertenece, fue realizado en Lobos durante Mayo de 2009 y en el cual se arribó a distintas conclusiones que serán puestas a consideración en el Tercer Congreso Provincial.-</w:t>
      </w:r>
    </w:p>
    <w:p w:rsidR="00027168" w:rsidRPr="00027168" w:rsidRDefault="00027168" w:rsidP="00027168">
      <w:pPr>
        <w:tabs>
          <w:tab w:val="left" w:pos="1980"/>
        </w:tabs>
        <w:jc w:val="both"/>
        <w:rPr>
          <w:rFonts w:asciiTheme="minorHAnsi" w:hAnsiTheme="minorHAnsi"/>
          <w:sz w:val="22"/>
          <w:szCs w:val="22"/>
        </w:rPr>
      </w:pPr>
      <w:r w:rsidRPr="00027168">
        <w:rPr>
          <w:rFonts w:asciiTheme="minorHAnsi" w:hAnsiTheme="minorHAnsi"/>
          <w:sz w:val="22"/>
          <w:szCs w:val="22"/>
        </w:rPr>
        <w:tab/>
        <w:t>Que el Congreso Provincial de Cultura es un espacio de debate, y análisis destinado a compartir experiencias, contraponer proyectos, intercambiar ideas, comparar realidades y acceder a la capacitación específica participando de las distintas propuestas.-</w:t>
      </w:r>
    </w:p>
    <w:p w:rsidR="00027168" w:rsidRPr="00027168" w:rsidRDefault="00027168" w:rsidP="00027168">
      <w:pPr>
        <w:tabs>
          <w:tab w:val="left" w:pos="1980"/>
        </w:tabs>
        <w:jc w:val="both"/>
        <w:rPr>
          <w:rFonts w:asciiTheme="minorHAnsi" w:hAnsiTheme="minorHAnsi"/>
          <w:sz w:val="22"/>
          <w:szCs w:val="22"/>
        </w:rPr>
      </w:pPr>
      <w:r w:rsidRPr="00027168">
        <w:rPr>
          <w:rFonts w:asciiTheme="minorHAnsi" w:hAnsiTheme="minorHAnsi"/>
          <w:sz w:val="22"/>
          <w:szCs w:val="22"/>
        </w:rPr>
        <w:lastRenderedPageBreak/>
        <w:tab/>
        <w:t xml:space="preserve">Que, asimismo, este Congreso es la instancia preparatoria para el Tercer Congreso Argentino de Cultura, a desarrollarse en </w:t>
      </w:r>
      <w:smartTag w:uri="urn:schemas-microsoft-com:office:smarttags" w:element="PersonName">
        <w:smartTagPr>
          <w:attr w:name="ProductID" w:val="la Ciudad"/>
        </w:smartTagPr>
        <w:r w:rsidRPr="00027168">
          <w:rPr>
            <w:rFonts w:asciiTheme="minorHAnsi" w:hAnsiTheme="minorHAnsi"/>
            <w:sz w:val="22"/>
            <w:szCs w:val="22"/>
          </w:rPr>
          <w:t>la Ciudad</w:t>
        </w:r>
      </w:smartTag>
      <w:r w:rsidRPr="00027168">
        <w:rPr>
          <w:rFonts w:asciiTheme="minorHAnsi" w:hAnsiTheme="minorHAnsi"/>
          <w:sz w:val="22"/>
          <w:szCs w:val="22"/>
        </w:rPr>
        <w:t xml:space="preserve"> de San Juan entre el 15 y el 19 de Septiembre del presente año.-</w:t>
      </w:r>
    </w:p>
    <w:p w:rsidR="00027168" w:rsidRPr="00027168" w:rsidRDefault="00027168" w:rsidP="00027168">
      <w:pPr>
        <w:tabs>
          <w:tab w:val="left" w:pos="1980"/>
        </w:tabs>
        <w:jc w:val="both"/>
        <w:rPr>
          <w:rFonts w:asciiTheme="minorHAnsi" w:hAnsiTheme="minorHAnsi"/>
          <w:sz w:val="22"/>
          <w:szCs w:val="22"/>
        </w:rPr>
      </w:pPr>
      <w:r w:rsidRPr="00027168">
        <w:rPr>
          <w:rFonts w:asciiTheme="minorHAnsi" w:hAnsiTheme="minorHAnsi"/>
          <w:sz w:val="22"/>
          <w:szCs w:val="22"/>
        </w:rPr>
        <w:tab/>
        <w:t>Que el Tercer Congreso Argentino de Cultura se propone analizar, debatir y formular los lineamientos generales de la intervención pública en materia cultural en el ámbito nacional, provincial y local, desde la perspectiva histórica continental a la luz de la conmemoración del Bicentenario.-</w:t>
      </w:r>
    </w:p>
    <w:p w:rsidR="00027168" w:rsidRPr="00027168" w:rsidRDefault="00027168" w:rsidP="00027168">
      <w:pPr>
        <w:tabs>
          <w:tab w:val="left" w:pos="1980"/>
        </w:tabs>
        <w:jc w:val="both"/>
        <w:rPr>
          <w:rFonts w:asciiTheme="minorHAnsi" w:hAnsiTheme="minorHAnsi"/>
          <w:sz w:val="22"/>
          <w:szCs w:val="22"/>
        </w:rPr>
      </w:pPr>
      <w:r w:rsidRPr="00027168">
        <w:rPr>
          <w:rFonts w:asciiTheme="minorHAnsi" w:hAnsiTheme="minorHAnsi"/>
          <w:sz w:val="22"/>
          <w:szCs w:val="22"/>
        </w:rPr>
        <w:tab/>
        <w:t>Que la planificación del Congreso Provincial y del Congreso Argentino, prevén la realización de distintas actividades tales como conferencias centrales a  cargo de invitados especiales, comisiones de trabajo, paneles y ponencias a cargo de expertos y funcionarios, al igual que una amplia participación de organizaciones de la sociedad civil relacionadas con la temática.-</w:t>
      </w:r>
    </w:p>
    <w:p w:rsidR="00027168" w:rsidRPr="00027168" w:rsidRDefault="00027168" w:rsidP="00027168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/>
          <w:sz w:val="22"/>
          <w:szCs w:val="22"/>
        </w:rPr>
        <w:tab/>
      </w:r>
      <w:r w:rsidRPr="00027168">
        <w:rPr>
          <w:rFonts w:asciiTheme="minorHAnsi" w:hAnsiTheme="minorHAnsi" w:cs="Arial"/>
          <w:sz w:val="22"/>
          <w:szCs w:val="22"/>
        </w:rPr>
        <w:t xml:space="preserve">Que forman parte de los objetivos generales del Congreso Argentino, elaborar un estado de la cuestión cultural en los Municipios, las Regiones, las Provincias y </w:t>
      </w:r>
      <w:smartTag w:uri="urn:schemas-microsoft-com:office:smarttags" w:element="PersonName">
        <w:smartTagPr>
          <w:attr w:name="ProductID" w:val="la Naci￳n"/>
        </w:smartTagPr>
        <w:r w:rsidRPr="00027168">
          <w:rPr>
            <w:rFonts w:asciiTheme="minorHAnsi" w:hAnsiTheme="minorHAnsi" w:cs="Arial"/>
            <w:sz w:val="22"/>
            <w:szCs w:val="22"/>
          </w:rPr>
          <w:t>la Nación</w:t>
        </w:r>
      </w:smartTag>
      <w:r w:rsidRPr="00027168">
        <w:rPr>
          <w:rFonts w:asciiTheme="minorHAnsi" w:hAnsiTheme="minorHAnsi" w:cs="Arial"/>
          <w:sz w:val="22"/>
          <w:szCs w:val="22"/>
        </w:rPr>
        <w:t xml:space="preserve"> sobre las Conclusiones aportadas en los Primeros y Segundos Congresos Regionales, Provinciales y Argentinos, realizados en 2005, 2006 y 2008 y redactar un Anteproyecto de Ley Federal de Cultura, para su posterior presentación y debate ante el Honorable Congreso de </w:t>
      </w:r>
      <w:smartTag w:uri="urn:schemas-microsoft-com:office:smarttags" w:element="PersonName">
        <w:smartTagPr>
          <w:attr w:name="ProductID" w:val="la Naci￳n.-"/>
        </w:smartTagPr>
        <w:r w:rsidRPr="00027168">
          <w:rPr>
            <w:rFonts w:asciiTheme="minorHAnsi" w:hAnsiTheme="minorHAnsi" w:cs="Arial"/>
            <w:sz w:val="22"/>
            <w:szCs w:val="22"/>
          </w:rPr>
          <w:t>la Nación.-</w:t>
        </w:r>
      </w:smartTag>
    </w:p>
    <w:p w:rsidR="00027168" w:rsidRPr="00027168" w:rsidRDefault="00027168" w:rsidP="00027168">
      <w:pPr>
        <w:jc w:val="both"/>
        <w:rPr>
          <w:rFonts w:asciiTheme="minorHAnsi" w:hAnsiTheme="minorHAnsi"/>
          <w:b/>
          <w:sz w:val="22"/>
          <w:szCs w:val="22"/>
        </w:rPr>
      </w:pP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027168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027168">
        <w:rPr>
          <w:rFonts w:asciiTheme="minorHAnsi" w:hAnsiTheme="minorHAnsi" w:cs="Arial"/>
          <w:sz w:val="22"/>
          <w:szCs w:val="22"/>
        </w:rPr>
        <w:t>,</w:t>
      </w:r>
      <w:r w:rsidRPr="0002716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27168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027168" w:rsidRPr="00027168" w:rsidRDefault="00027168" w:rsidP="00027168">
      <w:pPr>
        <w:jc w:val="both"/>
        <w:rPr>
          <w:rFonts w:asciiTheme="minorHAnsi" w:hAnsiTheme="minorHAnsi"/>
          <w:sz w:val="22"/>
          <w:szCs w:val="22"/>
        </w:rPr>
      </w:pPr>
    </w:p>
    <w:p w:rsidR="00027168" w:rsidRPr="00027168" w:rsidRDefault="00027168" w:rsidP="00027168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 w:cs="Arial"/>
          <w:sz w:val="22"/>
          <w:szCs w:val="22"/>
        </w:rPr>
        <w:t>O R D E N A N Z A   Nº  2 5 1 6</w:t>
      </w:r>
    </w:p>
    <w:p w:rsidR="00027168" w:rsidRPr="00027168" w:rsidRDefault="00027168" w:rsidP="00027168">
      <w:pPr>
        <w:jc w:val="both"/>
        <w:rPr>
          <w:rFonts w:asciiTheme="minorHAnsi" w:hAnsiTheme="minorHAnsi"/>
          <w:sz w:val="22"/>
          <w:szCs w:val="22"/>
        </w:rPr>
      </w:pPr>
    </w:p>
    <w:p w:rsidR="00027168" w:rsidRPr="00027168" w:rsidRDefault="00027168" w:rsidP="00027168">
      <w:pPr>
        <w:pStyle w:val="Textoindependiente"/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/>
          <w:b/>
          <w:sz w:val="22"/>
          <w:szCs w:val="22"/>
          <w:u w:val="single"/>
        </w:rPr>
        <w:t>ARTÍCULO 1º:</w:t>
      </w:r>
      <w:r w:rsidRPr="00027168">
        <w:rPr>
          <w:rFonts w:asciiTheme="minorHAnsi" w:hAnsiTheme="minorHAnsi"/>
          <w:b/>
          <w:sz w:val="22"/>
          <w:szCs w:val="22"/>
        </w:rPr>
        <w:t xml:space="preserve"> </w:t>
      </w:r>
      <w:r w:rsidRPr="00027168">
        <w:rPr>
          <w:rFonts w:asciiTheme="minorHAnsi" w:hAnsiTheme="minorHAnsi" w:cs="Arial"/>
          <w:sz w:val="22"/>
          <w:szCs w:val="22"/>
        </w:rPr>
        <w:t xml:space="preserve">Declárase de Interés Legislativo para este Honorable Cuerpo, el Tercer Congreso Provincial de Cultura, a realizarse en </w:t>
      </w:r>
      <w:smartTag w:uri="urn:schemas-microsoft-com:office:smarttags" w:element="PersonName">
        <w:smartTagPr>
          <w:attr w:name="ProductID" w:val="la Ciudad"/>
        </w:smartTagPr>
        <w:r w:rsidRPr="00027168">
          <w:rPr>
            <w:rFonts w:asciiTheme="minorHAnsi" w:hAnsiTheme="minorHAnsi" w:cs="Arial"/>
            <w:sz w:val="22"/>
            <w:szCs w:val="22"/>
          </w:rPr>
          <w:t>la Ciudad</w:t>
        </w:r>
      </w:smartTag>
      <w:r w:rsidRPr="00027168">
        <w:rPr>
          <w:rFonts w:asciiTheme="minorHAnsi" w:hAnsiTheme="minorHAnsi" w:cs="Arial"/>
          <w:sz w:val="22"/>
          <w:szCs w:val="22"/>
        </w:rPr>
        <w:t xml:space="preserve"> de Luján los días 12, 13 y 14 de Agosto del presente año.-</w:t>
      </w:r>
    </w:p>
    <w:p w:rsidR="00027168" w:rsidRPr="00027168" w:rsidRDefault="00027168" w:rsidP="00027168">
      <w:pPr>
        <w:pStyle w:val="Textoindependiente"/>
        <w:jc w:val="both"/>
        <w:rPr>
          <w:rFonts w:asciiTheme="minorHAnsi" w:hAnsiTheme="minorHAnsi" w:cs="Arial"/>
          <w:sz w:val="22"/>
          <w:szCs w:val="22"/>
        </w:rPr>
      </w:pPr>
    </w:p>
    <w:p w:rsidR="00027168" w:rsidRPr="00027168" w:rsidRDefault="00027168" w:rsidP="00027168">
      <w:pPr>
        <w:pStyle w:val="Textoindependiente"/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 w:cs="Arial"/>
          <w:b/>
          <w:sz w:val="22"/>
          <w:szCs w:val="22"/>
          <w:u w:val="single"/>
        </w:rPr>
        <w:t>ARTÍCULO 2°:</w:t>
      </w:r>
      <w:r w:rsidRPr="00027168">
        <w:rPr>
          <w:rFonts w:asciiTheme="minorHAnsi" w:hAnsiTheme="minorHAnsi" w:cs="Arial"/>
          <w:sz w:val="22"/>
          <w:szCs w:val="22"/>
        </w:rPr>
        <w:t xml:space="preserve"> Declárase de Interés Legislativo para este Honorable Cuerpo, el Tercer Congreso Argentino de Cultura a realizarse en </w:t>
      </w:r>
      <w:smartTag w:uri="urn:schemas-microsoft-com:office:smarttags" w:element="PersonName">
        <w:smartTagPr>
          <w:attr w:name="ProductID" w:val="la Ciudad"/>
        </w:smartTagPr>
        <w:r w:rsidRPr="00027168">
          <w:rPr>
            <w:rFonts w:asciiTheme="minorHAnsi" w:hAnsiTheme="minorHAnsi" w:cs="Arial"/>
            <w:sz w:val="22"/>
            <w:szCs w:val="22"/>
          </w:rPr>
          <w:t>la Ciudad</w:t>
        </w:r>
      </w:smartTag>
      <w:r w:rsidRPr="00027168">
        <w:rPr>
          <w:rFonts w:asciiTheme="minorHAnsi" w:hAnsiTheme="minorHAnsi" w:cs="Arial"/>
          <w:sz w:val="22"/>
          <w:szCs w:val="22"/>
        </w:rPr>
        <w:t xml:space="preserve"> de San Juan entre el 15 y el 19 de Septiembre del presente año.-</w:t>
      </w:r>
    </w:p>
    <w:p w:rsidR="00027168" w:rsidRPr="00027168" w:rsidRDefault="00027168" w:rsidP="00027168">
      <w:pPr>
        <w:pStyle w:val="Textoindependiente"/>
        <w:jc w:val="both"/>
        <w:rPr>
          <w:rFonts w:asciiTheme="minorHAnsi" w:hAnsiTheme="minorHAnsi" w:cs="Arial"/>
          <w:sz w:val="22"/>
          <w:szCs w:val="22"/>
        </w:rPr>
      </w:pPr>
    </w:p>
    <w:p w:rsidR="00027168" w:rsidRPr="00027168" w:rsidRDefault="00027168" w:rsidP="00027168">
      <w:pPr>
        <w:jc w:val="both"/>
        <w:rPr>
          <w:rFonts w:asciiTheme="minorHAnsi" w:hAnsiTheme="minorHAnsi"/>
          <w:sz w:val="22"/>
          <w:szCs w:val="22"/>
        </w:rPr>
      </w:pPr>
      <w:r w:rsidRPr="00027168">
        <w:rPr>
          <w:rFonts w:asciiTheme="minorHAnsi" w:hAnsiTheme="minorHAnsi"/>
          <w:b/>
          <w:sz w:val="22"/>
          <w:szCs w:val="22"/>
          <w:u w:val="single"/>
        </w:rPr>
        <w:t>ARTÍCULO 3°:</w:t>
      </w:r>
      <w:r w:rsidRPr="000271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27168">
        <w:rPr>
          <w:rFonts w:asciiTheme="minorHAnsi" w:hAnsiTheme="minorHAnsi"/>
          <w:sz w:val="22"/>
          <w:szCs w:val="22"/>
        </w:rPr>
        <w:t>Dése</w:t>
      </w:r>
      <w:proofErr w:type="spellEnd"/>
      <w:r w:rsidRPr="00027168">
        <w:rPr>
          <w:rFonts w:asciiTheme="minorHAnsi" w:hAnsiTheme="minorHAnsi"/>
          <w:sz w:val="22"/>
          <w:szCs w:val="22"/>
        </w:rPr>
        <w:t xml:space="preserve"> copia de la presente Ordenanza a las Autoridades del Instituto Cultural de </w:t>
      </w:r>
      <w:smartTag w:uri="urn:schemas-microsoft-com:office:smarttags" w:element="PersonName">
        <w:smartTagPr>
          <w:attr w:name="ProductID" w:val="la Provincia"/>
        </w:smartTagPr>
        <w:r w:rsidRPr="00027168">
          <w:rPr>
            <w:rFonts w:asciiTheme="minorHAnsi" w:hAnsiTheme="minorHAnsi"/>
            <w:sz w:val="22"/>
            <w:szCs w:val="22"/>
          </w:rPr>
          <w:t>la Provincia</w:t>
        </w:r>
      </w:smartTag>
      <w:r w:rsidRPr="00027168">
        <w:rPr>
          <w:rFonts w:asciiTheme="minorHAnsi" w:hAnsiTheme="minorHAnsi"/>
          <w:sz w:val="22"/>
          <w:szCs w:val="22"/>
        </w:rPr>
        <w:t xml:space="preserve"> de Buenos Aires y de </w:t>
      </w:r>
      <w:smartTag w:uri="urn:schemas-microsoft-com:office:smarttags" w:element="PersonName">
        <w:smartTagPr>
          <w:attr w:name="ProductID" w:val="la Secretar￭a"/>
        </w:smartTagPr>
        <w:r w:rsidRPr="00027168">
          <w:rPr>
            <w:rFonts w:asciiTheme="minorHAnsi" w:hAnsiTheme="minorHAnsi"/>
            <w:sz w:val="22"/>
            <w:szCs w:val="22"/>
          </w:rPr>
          <w:t>la Secretaría</w:t>
        </w:r>
      </w:smartTag>
      <w:r w:rsidRPr="00027168">
        <w:rPr>
          <w:rFonts w:asciiTheme="minorHAnsi" w:hAnsiTheme="minorHAnsi"/>
          <w:sz w:val="22"/>
          <w:szCs w:val="22"/>
        </w:rPr>
        <w:t xml:space="preserve"> de Cultura de </w:t>
      </w:r>
      <w:smartTag w:uri="urn:schemas-microsoft-com:office:smarttags" w:element="PersonName">
        <w:smartTagPr>
          <w:attr w:name="ProductID" w:val="la Naci￳n.-"/>
        </w:smartTagPr>
        <w:r w:rsidRPr="00027168">
          <w:rPr>
            <w:rFonts w:asciiTheme="minorHAnsi" w:hAnsiTheme="minorHAnsi"/>
            <w:sz w:val="22"/>
            <w:szCs w:val="22"/>
          </w:rPr>
          <w:t>la Nación.-</w:t>
        </w:r>
      </w:smartTag>
    </w:p>
    <w:p w:rsidR="00027168" w:rsidRPr="00027168" w:rsidRDefault="00027168" w:rsidP="00027168">
      <w:pPr>
        <w:jc w:val="both"/>
        <w:rPr>
          <w:rFonts w:asciiTheme="minorHAnsi" w:hAnsiTheme="minorHAnsi"/>
          <w:sz w:val="22"/>
          <w:szCs w:val="22"/>
        </w:rPr>
      </w:pPr>
    </w:p>
    <w:p w:rsidR="00027168" w:rsidRPr="00027168" w:rsidRDefault="00027168" w:rsidP="00027168">
      <w:pPr>
        <w:jc w:val="both"/>
        <w:rPr>
          <w:rFonts w:asciiTheme="minorHAnsi" w:hAnsiTheme="minorHAnsi"/>
          <w:b/>
          <w:sz w:val="22"/>
          <w:szCs w:val="22"/>
        </w:rPr>
      </w:pPr>
      <w:r w:rsidRPr="00027168">
        <w:rPr>
          <w:rFonts w:asciiTheme="minorHAnsi" w:hAnsiTheme="minorHAnsi"/>
          <w:b/>
          <w:sz w:val="22"/>
          <w:szCs w:val="22"/>
          <w:u w:val="single"/>
        </w:rPr>
        <w:t>ARTÍCULO 4º:</w:t>
      </w:r>
      <w:r w:rsidRPr="00027168">
        <w:rPr>
          <w:rFonts w:asciiTheme="minorHAnsi" w:hAnsiTheme="minorHAnsi"/>
          <w:sz w:val="22"/>
          <w:szCs w:val="22"/>
        </w:rPr>
        <w:t xml:space="preserve"> De forma.</w:t>
      </w:r>
      <w:r w:rsidRPr="00027168">
        <w:rPr>
          <w:rFonts w:asciiTheme="minorHAnsi" w:hAnsiTheme="minorHAnsi" w:cs="Arial"/>
          <w:sz w:val="22"/>
          <w:szCs w:val="22"/>
        </w:rPr>
        <w:t>-</w:t>
      </w:r>
      <w:r w:rsidRPr="00027168">
        <w:rPr>
          <w:rFonts w:asciiTheme="minorHAnsi" w:hAnsiTheme="minorHAnsi" w:cs="Arial"/>
          <w:b/>
          <w:sz w:val="22"/>
          <w:szCs w:val="22"/>
        </w:rPr>
        <w:t>”</w:t>
      </w:r>
    </w:p>
    <w:p w:rsidR="00027168" w:rsidRPr="00027168" w:rsidRDefault="00027168" w:rsidP="00027168">
      <w:pPr>
        <w:jc w:val="both"/>
        <w:rPr>
          <w:rFonts w:asciiTheme="minorHAnsi" w:hAnsiTheme="minorHAnsi"/>
          <w:b/>
          <w:sz w:val="22"/>
          <w:szCs w:val="22"/>
        </w:rPr>
      </w:pPr>
    </w:p>
    <w:p w:rsidR="00027168" w:rsidRPr="00027168" w:rsidRDefault="00027168" w:rsidP="0002716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27168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027168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027168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DIEZ DIAS DEL MES DE AGOSTO DEL AÑO DOS MIL DIEZ.-----------------------</w:t>
      </w: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027168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027168" w:rsidRPr="00027168" w:rsidRDefault="00027168" w:rsidP="00027168">
      <w:pPr>
        <w:jc w:val="both"/>
        <w:rPr>
          <w:rFonts w:asciiTheme="minorHAnsi" w:hAnsiTheme="minorHAnsi"/>
          <w:sz w:val="22"/>
          <w:szCs w:val="22"/>
        </w:rPr>
      </w:pPr>
      <w:r w:rsidRPr="00027168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027168" w:rsidRPr="00027168" w:rsidRDefault="00027168" w:rsidP="00027168">
      <w:pPr>
        <w:jc w:val="both"/>
        <w:rPr>
          <w:rFonts w:asciiTheme="minorHAnsi" w:hAnsiTheme="minorHAnsi"/>
          <w:sz w:val="22"/>
          <w:szCs w:val="22"/>
        </w:rPr>
      </w:pPr>
      <w:r w:rsidRPr="00027168">
        <w:rPr>
          <w:rFonts w:asciiTheme="minorHAnsi" w:hAnsiTheme="minorHAnsi"/>
          <w:sz w:val="22"/>
          <w:szCs w:val="22"/>
        </w:rPr>
        <w:t>Lobos, 24 de Agosto de 2010.-</w:t>
      </w:r>
    </w:p>
    <w:p w:rsidR="00027168" w:rsidRPr="00027168" w:rsidRDefault="00027168" w:rsidP="00027168">
      <w:pPr>
        <w:jc w:val="both"/>
        <w:rPr>
          <w:rFonts w:asciiTheme="minorHAnsi" w:hAnsiTheme="minorHAnsi"/>
          <w:sz w:val="22"/>
          <w:szCs w:val="22"/>
        </w:rPr>
      </w:pP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27168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027168" w:rsidRPr="00027168" w:rsidRDefault="00027168" w:rsidP="00027168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027168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027168" w:rsidRPr="00027168" w:rsidRDefault="00027168" w:rsidP="00027168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027168">
        <w:rPr>
          <w:rFonts w:asciiTheme="minorHAnsi" w:hAnsiTheme="minorHAnsi" w:cs="Arial"/>
          <w:b/>
          <w:bCs/>
        </w:rPr>
        <w:t>S                    /                      D</w:t>
      </w:r>
    </w:p>
    <w:p w:rsidR="00027168" w:rsidRPr="00027168" w:rsidRDefault="00027168" w:rsidP="00027168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027168" w:rsidRPr="00027168" w:rsidRDefault="00027168" w:rsidP="00027168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027168">
        <w:rPr>
          <w:rFonts w:asciiTheme="minorHAnsi" w:hAnsiTheme="minorHAnsi"/>
          <w:sz w:val="22"/>
          <w:szCs w:val="22"/>
          <w:u w:val="single"/>
        </w:rPr>
        <w:lastRenderedPageBreak/>
        <w:t xml:space="preserve">Ref.: Expte. Nº 79/2010 del </w:t>
      </w:r>
      <w:proofErr w:type="gramStart"/>
      <w:r w:rsidRPr="00027168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027168">
        <w:rPr>
          <w:rFonts w:asciiTheme="minorHAnsi" w:hAnsiTheme="minorHAnsi"/>
          <w:sz w:val="22"/>
          <w:szCs w:val="22"/>
          <w:u w:val="single"/>
        </w:rPr>
        <w:t xml:space="preserve">- Expte. Nº 4067-14074/10 del </w:t>
      </w:r>
      <w:proofErr w:type="gramStart"/>
      <w:r w:rsidRPr="00027168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027168">
        <w:rPr>
          <w:rFonts w:asciiTheme="minorHAnsi" w:hAnsiTheme="minorHAnsi"/>
          <w:sz w:val="22"/>
          <w:szCs w:val="22"/>
          <w:u w:val="single"/>
        </w:rPr>
        <w:t>-</w:t>
      </w: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</w:p>
    <w:p w:rsidR="00027168" w:rsidRPr="00027168" w:rsidRDefault="00027168" w:rsidP="0002716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 w:cs="Arial"/>
          <w:sz w:val="22"/>
          <w:szCs w:val="22"/>
        </w:rPr>
        <w:t>De nuestra mayor consideración:</w:t>
      </w:r>
    </w:p>
    <w:p w:rsidR="00027168" w:rsidRPr="00027168" w:rsidRDefault="00027168" w:rsidP="0002716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027168" w:rsidRPr="00027168" w:rsidRDefault="00027168" w:rsidP="00027168">
      <w:pPr>
        <w:tabs>
          <w:tab w:val="left" w:pos="3190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27168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027168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027168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027168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027168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027168">
        <w:rPr>
          <w:rFonts w:asciiTheme="minorHAnsi" w:hAnsiTheme="minorHAnsi" w:cs="Arial"/>
          <w:b/>
          <w:sz w:val="22"/>
          <w:szCs w:val="22"/>
        </w:rPr>
        <w:t>º 2517</w:t>
      </w:r>
      <w:r w:rsidRPr="00027168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027168" w:rsidRPr="00027168" w:rsidRDefault="00027168" w:rsidP="0002716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27168" w:rsidRPr="00027168" w:rsidRDefault="00027168" w:rsidP="00027168">
      <w:pPr>
        <w:ind w:right="-83"/>
        <w:jc w:val="both"/>
        <w:rPr>
          <w:rFonts w:asciiTheme="minorHAnsi" w:hAnsiTheme="minorHAnsi"/>
          <w:sz w:val="22"/>
          <w:szCs w:val="22"/>
        </w:rPr>
      </w:pPr>
      <w:r w:rsidRPr="00027168">
        <w:rPr>
          <w:rFonts w:asciiTheme="minorHAnsi" w:hAnsiTheme="minorHAnsi"/>
          <w:b/>
          <w:sz w:val="22"/>
          <w:szCs w:val="22"/>
        </w:rPr>
        <w:t>“</w:t>
      </w:r>
      <w:r w:rsidRPr="00027168">
        <w:rPr>
          <w:rFonts w:asciiTheme="minorHAnsi" w:hAnsiTheme="minorHAnsi"/>
          <w:b/>
          <w:sz w:val="22"/>
          <w:szCs w:val="22"/>
          <w:u w:val="single"/>
        </w:rPr>
        <w:t>VISTO:</w:t>
      </w:r>
      <w:r w:rsidRPr="00027168">
        <w:rPr>
          <w:rFonts w:asciiTheme="minorHAnsi" w:hAnsiTheme="minorHAnsi"/>
          <w:sz w:val="22"/>
          <w:szCs w:val="22"/>
        </w:rPr>
        <w:t xml:space="preserve"> el currículum del Dr. Francisco G. Yannarella, elevado por el D.E.M. inserto en el expediente Nº  79/2010 solicitando se lo declare Ciudadano Ilustre; y</w:t>
      </w:r>
    </w:p>
    <w:p w:rsidR="00027168" w:rsidRPr="00027168" w:rsidRDefault="00027168" w:rsidP="00027168">
      <w:pPr>
        <w:ind w:right="-83"/>
        <w:jc w:val="both"/>
        <w:rPr>
          <w:rFonts w:asciiTheme="minorHAnsi" w:hAnsiTheme="minorHAnsi"/>
          <w:sz w:val="22"/>
          <w:szCs w:val="22"/>
        </w:rPr>
      </w:pPr>
      <w:r w:rsidRPr="00027168">
        <w:rPr>
          <w:rFonts w:asciiTheme="minorHAnsi" w:hAnsiTheme="minorHAnsi"/>
          <w:sz w:val="22"/>
          <w:szCs w:val="22"/>
        </w:rPr>
        <w:t xml:space="preserve"> </w:t>
      </w:r>
    </w:p>
    <w:p w:rsidR="00027168" w:rsidRPr="00027168" w:rsidRDefault="00027168" w:rsidP="00027168">
      <w:pPr>
        <w:tabs>
          <w:tab w:val="left" w:pos="1980"/>
        </w:tabs>
        <w:ind w:right="-83"/>
        <w:jc w:val="both"/>
        <w:rPr>
          <w:rFonts w:asciiTheme="minorHAnsi" w:hAnsiTheme="minorHAnsi"/>
          <w:sz w:val="22"/>
          <w:szCs w:val="22"/>
        </w:rPr>
      </w:pPr>
      <w:r w:rsidRPr="00027168">
        <w:rPr>
          <w:rFonts w:asciiTheme="minorHAnsi" w:hAnsiTheme="minorHAnsi"/>
          <w:b/>
          <w:sz w:val="22"/>
          <w:szCs w:val="22"/>
          <w:u w:val="single"/>
        </w:rPr>
        <w:t>CONSIDERANDO:</w:t>
      </w:r>
      <w:r w:rsidRPr="00027168">
        <w:rPr>
          <w:rFonts w:asciiTheme="minorHAnsi" w:hAnsiTheme="minorHAnsi"/>
          <w:sz w:val="22"/>
          <w:szCs w:val="22"/>
        </w:rPr>
        <w:tab/>
        <w:t>Que la trayectoria reflejada en dicho currículum abarca su extensa actuación en la función pública y dedicación a la investigación que derivó en diversas publicaciones.-</w:t>
      </w:r>
    </w:p>
    <w:p w:rsidR="00027168" w:rsidRPr="00027168" w:rsidRDefault="00027168" w:rsidP="00027168">
      <w:pPr>
        <w:tabs>
          <w:tab w:val="left" w:pos="1980"/>
        </w:tabs>
        <w:ind w:right="-83"/>
        <w:jc w:val="both"/>
        <w:rPr>
          <w:rFonts w:asciiTheme="minorHAnsi" w:hAnsiTheme="minorHAnsi"/>
          <w:sz w:val="22"/>
          <w:szCs w:val="22"/>
        </w:rPr>
      </w:pPr>
    </w:p>
    <w:p w:rsidR="00027168" w:rsidRPr="00027168" w:rsidRDefault="00027168" w:rsidP="00027168">
      <w:pPr>
        <w:tabs>
          <w:tab w:val="left" w:pos="1980"/>
        </w:tabs>
        <w:ind w:right="-83"/>
        <w:jc w:val="both"/>
        <w:rPr>
          <w:rFonts w:asciiTheme="minorHAnsi" w:hAnsiTheme="minorHAnsi"/>
          <w:sz w:val="22"/>
          <w:szCs w:val="22"/>
        </w:rPr>
      </w:pPr>
      <w:r w:rsidRPr="00027168">
        <w:rPr>
          <w:rFonts w:asciiTheme="minorHAnsi" w:hAnsiTheme="minorHAnsi"/>
          <w:sz w:val="22"/>
          <w:szCs w:val="22"/>
        </w:rPr>
        <w:tab/>
        <w:t>Que por su actividad cultural y socio-comunitaria ha sido distinguido en distintos municipios.-</w:t>
      </w:r>
    </w:p>
    <w:p w:rsidR="00027168" w:rsidRPr="00027168" w:rsidRDefault="00027168" w:rsidP="00027168">
      <w:pPr>
        <w:tabs>
          <w:tab w:val="left" w:pos="1980"/>
        </w:tabs>
        <w:ind w:right="-83"/>
        <w:jc w:val="both"/>
        <w:rPr>
          <w:rFonts w:asciiTheme="minorHAnsi" w:hAnsiTheme="minorHAnsi"/>
          <w:sz w:val="22"/>
          <w:szCs w:val="22"/>
        </w:rPr>
      </w:pPr>
    </w:p>
    <w:p w:rsidR="00027168" w:rsidRPr="00027168" w:rsidRDefault="00027168" w:rsidP="00027168">
      <w:pPr>
        <w:tabs>
          <w:tab w:val="left" w:pos="1980"/>
        </w:tabs>
        <w:ind w:right="-83"/>
        <w:jc w:val="both"/>
        <w:rPr>
          <w:rFonts w:asciiTheme="minorHAnsi" w:hAnsiTheme="minorHAnsi"/>
          <w:sz w:val="22"/>
          <w:szCs w:val="22"/>
        </w:rPr>
      </w:pPr>
      <w:r w:rsidRPr="00027168">
        <w:rPr>
          <w:rFonts w:asciiTheme="minorHAnsi" w:hAnsiTheme="minorHAnsi"/>
          <w:sz w:val="22"/>
          <w:szCs w:val="22"/>
        </w:rPr>
        <w:tab/>
        <w:t>Que como hijo de Lobos, este H.C.D. no puede quedar ajeno a su justo y merecido reconocimiento.-</w:t>
      </w:r>
    </w:p>
    <w:p w:rsidR="00027168" w:rsidRPr="00027168" w:rsidRDefault="00027168" w:rsidP="00027168">
      <w:pPr>
        <w:ind w:right="-83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027168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027168">
        <w:rPr>
          <w:rFonts w:asciiTheme="minorHAnsi" w:hAnsiTheme="minorHAnsi" w:cs="Arial"/>
          <w:sz w:val="22"/>
          <w:szCs w:val="22"/>
        </w:rPr>
        <w:t>,</w:t>
      </w:r>
      <w:r w:rsidRPr="0002716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27168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027168" w:rsidRPr="00027168" w:rsidRDefault="00027168" w:rsidP="00027168">
      <w:pPr>
        <w:jc w:val="both"/>
        <w:rPr>
          <w:rFonts w:asciiTheme="minorHAnsi" w:hAnsiTheme="minorHAnsi"/>
          <w:sz w:val="22"/>
          <w:szCs w:val="22"/>
        </w:rPr>
      </w:pPr>
    </w:p>
    <w:p w:rsidR="00027168" w:rsidRPr="00027168" w:rsidRDefault="00027168" w:rsidP="00027168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 w:cs="Arial"/>
          <w:sz w:val="22"/>
          <w:szCs w:val="22"/>
        </w:rPr>
        <w:t>O R D E N A N Z A   Nº  2 5 1 7</w:t>
      </w:r>
    </w:p>
    <w:p w:rsidR="00027168" w:rsidRPr="00027168" w:rsidRDefault="00027168" w:rsidP="00027168">
      <w:pPr>
        <w:jc w:val="both"/>
        <w:rPr>
          <w:rFonts w:asciiTheme="minorHAnsi" w:hAnsiTheme="minorHAnsi"/>
          <w:sz w:val="22"/>
          <w:szCs w:val="22"/>
        </w:rPr>
      </w:pPr>
    </w:p>
    <w:p w:rsidR="00027168" w:rsidRPr="00027168" w:rsidRDefault="00027168" w:rsidP="00027168">
      <w:pPr>
        <w:ind w:right="-83"/>
        <w:jc w:val="both"/>
        <w:rPr>
          <w:rFonts w:asciiTheme="minorHAnsi" w:hAnsiTheme="minorHAnsi"/>
          <w:sz w:val="22"/>
          <w:szCs w:val="22"/>
        </w:rPr>
      </w:pPr>
      <w:r w:rsidRPr="00027168">
        <w:rPr>
          <w:rFonts w:asciiTheme="minorHAnsi" w:hAnsiTheme="minorHAnsi"/>
          <w:b/>
          <w:sz w:val="22"/>
          <w:szCs w:val="22"/>
          <w:u w:val="single"/>
        </w:rPr>
        <w:t>ARTÍCULO 1º:</w:t>
      </w:r>
      <w:r w:rsidRPr="00027168">
        <w:rPr>
          <w:rFonts w:asciiTheme="minorHAnsi" w:hAnsiTheme="minorHAnsi"/>
          <w:sz w:val="22"/>
          <w:szCs w:val="22"/>
        </w:rPr>
        <w:t xml:space="preserve"> Declárese Ciudadano Ilustre al Dr. Francisco G. Yannarella por su notable trayectoria y vocación en su profesión reflejada en sus actuaciones.- </w:t>
      </w:r>
    </w:p>
    <w:p w:rsidR="00027168" w:rsidRPr="00027168" w:rsidRDefault="00027168" w:rsidP="00027168">
      <w:pPr>
        <w:ind w:right="-83"/>
        <w:jc w:val="both"/>
        <w:rPr>
          <w:rFonts w:asciiTheme="minorHAnsi" w:hAnsiTheme="minorHAnsi"/>
          <w:sz w:val="22"/>
          <w:szCs w:val="22"/>
        </w:rPr>
      </w:pPr>
    </w:p>
    <w:p w:rsidR="00027168" w:rsidRPr="00027168" w:rsidRDefault="00027168" w:rsidP="00027168">
      <w:pPr>
        <w:ind w:right="-83"/>
        <w:jc w:val="both"/>
        <w:rPr>
          <w:rFonts w:asciiTheme="minorHAnsi" w:hAnsiTheme="minorHAnsi"/>
          <w:sz w:val="22"/>
          <w:szCs w:val="22"/>
        </w:rPr>
      </w:pPr>
      <w:r w:rsidRPr="00027168">
        <w:rPr>
          <w:rFonts w:asciiTheme="minorHAnsi" w:hAnsiTheme="minorHAnsi"/>
          <w:b/>
          <w:sz w:val="22"/>
          <w:szCs w:val="22"/>
          <w:u w:val="single"/>
        </w:rPr>
        <w:t>ARTÍCULO 2º:</w:t>
      </w:r>
      <w:r w:rsidRPr="00027168">
        <w:rPr>
          <w:rFonts w:asciiTheme="minorHAnsi" w:hAnsiTheme="minorHAnsi"/>
          <w:sz w:val="22"/>
          <w:szCs w:val="22"/>
        </w:rPr>
        <w:t xml:space="preserve"> Remítase copia a quien corresponda.-</w:t>
      </w:r>
    </w:p>
    <w:p w:rsidR="00027168" w:rsidRPr="00027168" w:rsidRDefault="00027168" w:rsidP="00027168">
      <w:pPr>
        <w:ind w:right="-83"/>
        <w:jc w:val="both"/>
        <w:rPr>
          <w:rFonts w:asciiTheme="minorHAnsi" w:hAnsiTheme="minorHAnsi"/>
          <w:sz w:val="22"/>
          <w:szCs w:val="22"/>
        </w:rPr>
      </w:pPr>
    </w:p>
    <w:p w:rsidR="00027168" w:rsidRPr="00027168" w:rsidRDefault="00027168" w:rsidP="00027168">
      <w:pPr>
        <w:jc w:val="both"/>
        <w:rPr>
          <w:rFonts w:asciiTheme="minorHAnsi" w:hAnsiTheme="minorHAnsi"/>
          <w:b/>
          <w:sz w:val="22"/>
          <w:szCs w:val="22"/>
        </w:rPr>
      </w:pPr>
      <w:r w:rsidRPr="00027168">
        <w:rPr>
          <w:rFonts w:asciiTheme="minorHAnsi" w:hAnsiTheme="minorHAnsi"/>
          <w:b/>
          <w:sz w:val="22"/>
          <w:szCs w:val="22"/>
          <w:u w:val="single"/>
        </w:rPr>
        <w:t>ARTÍCULO 3º:</w:t>
      </w:r>
      <w:r w:rsidRPr="00027168">
        <w:rPr>
          <w:rFonts w:asciiTheme="minorHAnsi" w:hAnsiTheme="minorHAnsi"/>
          <w:sz w:val="22"/>
          <w:szCs w:val="22"/>
        </w:rPr>
        <w:t xml:space="preserve"> De forma.</w:t>
      </w:r>
      <w:r w:rsidRPr="00027168">
        <w:rPr>
          <w:rFonts w:asciiTheme="minorHAnsi" w:hAnsiTheme="minorHAnsi" w:cs="Arial"/>
          <w:sz w:val="22"/>
          <w:szCs w:val="22"/>
        </w:rPr>
        <w:t>-</w:t>
      </w:r>
      <w:r w:rsidRPr="00027168">
        <w:rPr>
          <w:rFonts w:asciiTheme="minorHAnsi" w:hAnsiTheme="minorHAnsi" w:cs="Arial"/>
          <w:b/>
          <w:sz w:val="22"/>
          <w:szCs w:val="22"/>
        </w:rPr>
        <w:t>”</w:t>
      </w:r>
    </w:p>
    <w:p w:rsidR="00027168" w:rsidRPr="00027168" w:rsidRDefault="00027168" w:rsidP="00027168">
      <w:pPr>
        <w:jc w:val="both"/>
        <w:rPr>
          <w:rFonts w:asciiTheme="minorHAnsi" w:hAnsiTheme="minorHAnsi"/>
          <w:b/>
          <w:sz w:val="22"/>
          <w:szCs w:val="22"/>
        </w:rPr>
      </w:pPr>
    </w:p>
    <w:p w:rsidR="00027168" w:rsidRPr="00027168" w:rsidRDefault="00027168" w:rsidP="0002716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27168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027168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027168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VEINTICUATRO DIAS DEL MES DE AGOSTO DEL AÑO DOS MIL DIEZ.-------</w:t>
      </w: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027168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027168" w:rsidRPr="00027168" w:rsidRDefault="00027168" w:rsidP="00027168">
      <w:pPr>
        <w:jc w:val="both"/>
        <w:rPr>
          <w:rFonts w:asciiTheme="minorHAnsi" w:hAnsiTheme="minorHAnsi"/>
          <w:sz w:val="22"/>
          <w:szCs w:val="22"/>
        </w:rPr>
      </w:pPr>
      <w:r w:rsidRPr="00027168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027168" w:rsidRPr="00027168" w:rsidRDefault="00027168" w:rsidP="00027168">
      <w:pPr>
        <w:jc w:val="both"/>
        <w:rPr>
          <w:rFonts w:asciiTheme="minorHAnsi" w:hAnsiTheme="minorHAnsi"/>
          <w:sz w:val="22"/>
          <w:szCs w:val="22"/>
        </w:rPr>
      </w:pPr>
      <w:r w:rsidRPr="00027168">
        <w:rPr>
          <w:rFonts w:asciiTheme="minorHAnsi" w:hAnsiTheme="minorHAnsi"/>
          <w:sz w:val="22"/>
          <w:szCs w:val="22"/>
        </w:rPr>
        <w:t>Lobos, 24 de Agosto de 2010.-</w:t>
      </w:r>
    </w:p>
    <w:p w:rsidR="00027168" w:rsidRPr="00027168" w:rsidRDefault="00027168" w:rsidP="00027168">
      <w:pPr>
        <w:jc w:val="both"/>
        <w:rPr>
          <w:rFonts w:asciiTheme="minorHAnsi" w:hAnsiTheme="minorHAnsi"/>
          <w:sz w:val="22"/>
          <w:szCs w:val="22"/>
        </w:rPr>
      </w:pP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27168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027168" w:rsidRPr="00027168" w:rsidRDefault="00027168" w:rsidP="00027168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027168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027168" w:rsidRPr="00027168" w:rsidRDefault="00027168" w:rsidP="00027168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027168">
        <w:rPr>
          <w:rFonts w:asciiTheme="minorHAnsi" w:hAnsiTheme="minorHAnsi" w:cs="Arial"/>
          <w:b/>
          <w:bCs/>
        </w:rPr>
        <w:t>S                    /                      D</w:t>
      </w:r>
    </w:p>
    <w:p w:rsidR="00027168" w:rsidRPr="00027168" w:rsidRDefault="00027168" w:rsidP="00027168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027168" w:rsidRPr="00027168" w:rsidRDefault="00027168" w:rsidP="00027168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027168">
        <w:rPr>
          <w:rFonts w:asciiTheme="minorHAnsi" w:hAnsiTheme="minorHAnsi"/>
          <w:sz w:val="22"/>
          <w:szCs w:val="22"/>
          <w:u w:val="single"/>
        </w:rPr>
        <w:lastRenderedPageBreak/>
        <w:t xml:space="preserve">Ref.: Expte. Nº 113/2010 del </w:t>
      </w:r>
      <w:proofErr w:type="gramStart"/>
      <w:r w:rsidRPr="00027168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027168">
        <w:rPr>
          <w:rFonts w:asciiTheme="minorHAnsi" w:hAnsiTheme="minorHAnsi"/>
          <w:sz w:val="22"/>
          <w:szCs w:val="22"/>
          <w:u w:val="single"/>
        </w:rPr>
        <w:t xml:space="preserve">- Expte. Nº 4067-14432/10 del </w:t>
      </w:r>
      <w:proofErr w:type="gramStart"/>
      <w:r w:rsidRPr="00027168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027168">
        <w:rPr>
          <w:rFonts w:asciiTheme="minorHAnsi" w:hAnsiTheme="minorHAnsi"/>
          <w:sz w:val="22"/>
          <w:szCs w:val="22"/>
          <w:u w:val="single"/>
        </w:rPr>
        <w:t>-</w:t>
      </w: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</w:p>
    <w:p w:rsidR="00027168" w:rsidRPr="00027168" w:rsidRDefault="00027168" w:rsidP="0002716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 w:cs="Arial"/>
          <w:sz w:val="22"/>
          <w:szCs w:val="22"/>
        </w:rPr>
        <w:t>De nuestra mayor consideración:</w:t>
      </w:r>
    </w:p>
    <w:p w:rsidR="00027168" w:rsidRPr="00027168" w:rsidRDefault="00027168" w:rsidP="0002716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027168" w:rsidRPr="00027168" w:rsidRDefault="00027168" w:rsidP="00027168">
      <w:pPr>
        <w:tabs>
          <w:tab w:val="left" w:pos="3190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27168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027168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027168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027168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027168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027168">
        <w:rPr>
          <w:rFonts w:asciiTheme="minorHAnsi" w:hAnsiTheme="minorHAnsi" w:cs="Arial"/>
          <w:b/>
          <w:sz w:val="22"/>
          <w:szCs w:val="22"/>
        </w:rPr>
        <w:t>º 2518</w:t>
      </w:r>
      <w:r w:rsidRPr="00027168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027168" w:rsidRPr="00027168" w:rsidRDefault="00027168" w:rsidP="0002716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27168" w:rsidRPr="00027168" w:rsidRDefault="00027168" w:rsidP="00027168">
      <w:pPr>
        <w:ind w:right="-83"/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/>
          <w:b/>
          <w:sz w:val="22"/>
          <w:szCs w:val="22"/>
        </w:rPr>
        <w:t>“</w:t>
      </w:r>
      <w:r w:rsidRPr="00027168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027168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027168">
        <w:rPr>
          <w:rFonts w:asciiTheme="minorHAnsi" w:hAnsiTheme="minorHAnsi" w:cs="Arial"/>
          <w:sz w:val="22"/>
          <w:szCs w:val="22"/>
        </w:rPr>
        <w:t>,</w:t>
      </w:r>
      <w:r w:rsidRPr="0002716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27168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027168" w:rsidRPr="00027168" w:rsidRDefault="00027168" w:rsidP="00027168">
      <w:pPr>
        <w:jc w:val="both"/>
        <w:rPr>
          <w:rFonts w:asciiTheme="minorHAnsi" w:hAnsiTheme="minorHAnsi"/>
          <w:sz w:val="22"/>
          <w:szCs w:val="22"/>
        </w:rPr>
      </w:pPr>
    </w:p>
    <w:p w:rsidR="00027168" w:rsidRPr="00027168" w:rsidRDefault="00027168" w:rsidP="00027168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 w:cs="Arial"/>
          <w:sz w:val="22"/>
          <w:szCs w:val="22"/>
        </w:rPr>
        <w:t>O R D E N A N Z A   Nº  2 5 1 8</w:t>
      </w:r>
    </w:p>
    <w:p w:rsidR="00027168" w:rsidRPr="00027168" w:rsidRDefault="00027168" w:rsidP="00027168">
      <w:pPr>
        <w:jc w:val="both"/>
        <w:rPr>
          <w:rFonts w:asciiTheme="minorHAnsi" w:hAnsiTheme="minorHAnsi"/>
          <w:sz w:val="22"/>
          <w:szCs w:val="22"/>
        </w:rPr>
      </w:pP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027168">
        <w:rPr>
          <w:rFonts w:asciiTheme="minorHAnsi" w:hAnsiTheme="minorHAnsi" w:cs="Arial"/>
          <w:b/>
          <w:sz w:val="22"/>
          <w:szCs w:val="22"/>
          <w:u w:val="single"/>
          <w:lang w:val="es-AR"/>
        </w:rPr>
        <w:t>ARTÍCULO 1º:</w:t>
      </w:r>
      <w:r w:rsidRPr="00027168">
        <w:rPr>
          <w:rFonts w:asciiTheme="minorHAnsi" w:hAnsiTheme="minorHAnsi" w:cs="Arial"/>
          <w:sz w:val="22"/>
          <w:szCs w:val="22"/>
          <w:lang w:val="es-AR"/>
        </w:rPr>
        <w:t xml:space="preserve"> Convalídese el Convenio </w:t>
      </w:r>
      <w:r w:rsidRPr="00027168">
        <w:rPr>
          <w:rFonts w:asciiTheme="minorHAnsi" w:hAnsiTheme="minorHAnsi" w:cs="Arial"/>
          <w:b/>
          <w:sz w:val="22"/>
          <w:szCs w:val="22"/>
          <w:lang w:val="es-AR"/>
        </w:rPr>
        <w:t>Nº 226/10</w:t>
      </w:r>
      <w:r w:rsidRPr="00027168">
        <w:rPr>
          <w:rFonts w:asciiTheme="minorHAnsi" w:hAnsiTheme="minorHAnsi" w:cs="Arial"/>
          <w:sz w:val="22"/>
          <w:szCs w:val="22"/>
          <w:lang w:val="es-AR"/>
        </w:rPr>
        <w:t xml:space="preserve"> firmado por el Departamento Ejecutivo Municipal con el Ministerio de Agricultura, Ganadería y Pesca de </w:t>
      </w:r>
      <w:smartTag w:uri="urn:schemas-microsoft-com:office:smarttags" w:element="PersonName">
        <w:smartTagPr>
          <w:attr w:name="ProductID" w:val="la Naci￳n"/>
        </w:smartTagPr>
        <w:r w:rsidRPr="00027168">
          <w:rPr>
            <w:rFonts w:asciiTheme="minorHAnsi" w:hAnsiTheme="minorHAnsi" w:cs="Arial"/>
            <w:sz w:val="22"/>
            <w:szCs w:val="22"/>
            <w:lang w:val="es-AR"/>
          </w:rPr>
          <w:t>la Nación</w:t>
        </w:r>
      </w:smartTag>
      <w:r w:rsidRPr="00027168">
        <w:rPr>
          <w:rFonts w:asciiTheme="minorHAnsi" w:hAnsiTheme="minorHAnsi" w:cs="Arial"/>
          <w:sz w:val="22"/>
          <w:szCs w:val="22"/>
          <w:lang w:val="es-AR"/>
        </w:rPr>
        <w:t xml:space="preserve"> con fecha 20 de julio de 2010 en el marco del </w:t>
      </w:r>
      <w:r w:rsidRPr="00027168">
        <w:rPr>
          <w:rFonts w:asciiTheme="minorHAnsi" w:hAnsiTheme="minorHAnsi" w:cs="Arial"/>
          <w:b/>
          <w:sz w:val="22"/>
          <w:szCs w:val="22"/>
          <w:lang w:val="es-AR"/>
        </w:rPr>
        <w:t>Plan Federal del Bicentenario de Ganados y Carnes.</w:t>
      </w: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027168">
        <w:rPr>
          <w:rFonts w:asciiTheme="minorHAnsi" w:hAnsiTheme="minorHAnsi" w:cs="Arial"/>
          <w:b/>
          <w:sz w:val="22"/>
          <w:szCs w:val="22"/>
          <w:u w:val="single"/>
          <w:lang w:val="es-AR"/>
        </w:rPr>
        <w:t>ARTÍCULO 2º:</w:t>
      </w:r>
      <w:r w:rsidRPr="00027168">
        <w:rPr>
          <w:rFonts w:asciiTheme="minorHAnsi" w:hAnsiTheme="minorHAnsi" w:cs="Arial"/>
          <w:sz w:val="22"/>
          <w:szCs w:val="22"/>
          <w:lang w:val="es-AR"/>
        </w:rPr>
        <w:t xml:space="preserve"> Créase como fuente de Financiamiento de </w:t>
      </w:r>
      <w:smartTag w:uri="urn:schemas-microsoft-com:office:smarttags" w:element="PersonName">
        <w:smartTagPr>
          <w:attr w:name="ProductID" w:val="la Agencia"/>
        </w:smartTagPr>
        <w:r w:rsidRPr="00027168">
          <w:rPr>
            <w:rFonts w:asciiTheme="minorHAnsi" w:hAnsiTheme="minorHAnsi" w:cs="Arial"/>
            <w:sz w:val="22"/>
            <w:szCs w:val="22"/>
            <w:lang w:val="es-AR"/>
          </w:rPr>
          <w:t>la Agencia</w:t>
        </w:r>
      </w:smartTag>
      <w:r w:rsidRPr="00027168">
        <w:rPr>
          <w:rFonts w:asciiTheme="minorHAnsi" w:hAnsiTheme="minorHAnsi" w:cs="Arial"/>
          <w:sz w:val="22"/>
          <w:szCs w:val="22"/>
          <w:lang w:val="es-AR"/>
        </w:rPr>
        <w:t xml:space="preserve"> de Desarrollo Local (ADL) el </w:t>
      </w:r>
      <w:r w:rsidRPr="00027168">
        <w:rPr>
          <w:rFonts w:asciiTheme="minorHAnsi" w:hAnsiTheme="minorHAnsi" w:cs="Arial"/>
          <w:b/>
          <w:sz w:val="22"/>
          <w:szCs w:val="22"/>
          <w:lang w:val="es-AR"/>
        </w:rPr>
        <w:t>Fondo de Ganados y Carnes Local</w:t>
      </w:r>
      <w:r w:rsidRPr="00027168">
        <w:rPr>
          <w:rFonts w:asciiTheme="minorHAnsi" w:hAnsiTheme="minorHAnsi" w:cs="Arial"/>
          <w:sz w:val="22"/>
          <w:szCs w:val="22"/>
          <w:lang w:val="es-AR"/>
        </w:rPr>
        <w:t xml:space="preserve"> que se constituirá de la siguiente manera:</w:t>
      </w:r>
    </w:p>
    <w:p w:rsidR="00027168" w:rsidRPr="00027168" w:rsidRDefault="00027168" w:rsidP="00027168">
      <w:pPr>
        <w:ind w:firstLine="708"/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027168">
        <w:rPr>
          <w:rFonts w:asciiTheme="minorHAnsi" w:hAnsiTheme="minorHAnsi" w:cs="Arial"/>
          <w:sz w:val="22"/>
          <w:szCs w:val="22"/>
          <w:lang w:val="es-AR"/>
        </w:rPr>
        <w:t xml:space="preserve">Cada productor beneficiario del aporte original proveniente del Ministerio de Agricultura, Ganadería y Pesca de </w:t>
      </w:r>
      <w:smartTag w:uri="urn:schemas-microsoft-com:office:smarttags" w:element="PersonName">
        <w:smartTagPr>
          <w:attr w:name="ProductID" w:val="la Naci￳n"/>
        </w:smartTagPr>
        <w:r w:rsidRPr="00027168">
          <w:rPr>
            <w:rFonts w:asciiTheme="minorHAnsi" w:hAnsiTheme="minorHAnsi" w:cs="Arial"/>
            <w:sz w:val="22"/>
            <w:szCs w:val="22"/>
            <w:lang w:val="es-AR"/>
          </w:rPr>
          <w:t>la Nación</w:t>
        </w:r>
      </w:smartTag>
      <w:r w:rsidRPr="00027168">
        <w:rPr>
          <w:rFonts w:asciiTheme="minorHAnsi" w:hAnsiTheme="minorHAnsi" w:cs="Arial"/>
          <w:sz w:val="22"/>
          <w:szCs w:val="22"/>
          <w:lang w:val="es-AR"/>
        </w:rPr>
        <w:t xml:space="preserve">, suscribirá un convenio individual con </w:t>
      </w:r>
      <w:smartTag w:uri="urn:schemas-microsoft-com:office:smarttags" w:element="PersonName">
        <w:smartTagPr>
          <w:attr w:name="ProductID" w:val="la Agencia"/>
        </w:smartTagPr>
        <w:r w:rsidRPr="00027168">
          <w:rPr>
            <w:rFonts w:asciiTheme="minorHAnsi" w:hAnsiTheme="minorHAnsi" w:cs="Arial"/>
            <w:sz w:val="22"/>
            <w:szCs w:val="22"/>
            <w:lang w:val="es-AR"/>
          </w:rPr>
          <w:t>la Agencia</w:t>
        </w:r>
      </w:smartTag>
      <w:r w:rsidRPr="00027168">
        <w:rPr>
          <w:rFonts w:asciiTheme="minorHAnsi" w:hAnsiTheme="minorHAnsi" w:cs="Arial"/>
          <w:sz w:val="22"/>
          <w:szCs w:val="22"/>
          <w:lang w:val="es-AR"/>
        </w:rPr>
        <w:t xml:space="preserve"> de Desarrollo Local comprometiéndose a reintegrar la suma recibida.</w:t>
      </w:r>
    </w:p>
    <w:p w:rsidR="00027168" w:rsidRPr="00027168" w:rsidRDefault="00027168" w:rsidP="00027168">
      <w:pPr>
        <w:ind w:firstLine="708"/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027168">
        <w:rPr>
          <w:rFonts w:asciiTheme="minorHAnsi" w:hAnsiTheme="minorHAnsi" w:cs="Arial"/>
          <w:sz w:val="22"/>
          <w:szCs w:val="22"/>
          <w:lang w:val="es-AR"/>
        </w:rPr>
        <w:t>Dicho reintegro podrá pactarse en una o más cuotas de acuerdo con las características de los bienes y/o servicios adquiridos y tendrá un plazo de gracia de 365 días a partir de la asignación del fondo; y será el equivalente en pesos a la misma cantidad de bienes adquiridos a la fecha de devolución sin interés alguno.</w:t>
      </w:r>
    </w:p>
    <w:p w:rsidR="00027168" w:rsidRPr="00027168" w:rsidRDefault="00027168" w:rsidP="00027168">
      <w:pPr>
        <w:ind w:firstLine="708"/>
        <w:jc w:val="both"/>
        <w:rPr>
          <w:rFonts w:asciiTheme="minorHAnsi" w:hAnsiTheme="minorHAnsi" w:cs="Arial"/>
          <w:sz w:val="22"/>
          <w:szCs w:val="22"/>
          <w:lang w:val="es-AR"/>
        </w:rPr>
      </w:pPr>
      <w:smartTag w:uri="urn:schemas-microsoft-com:office:smarttags" w:element="PersonName">
        <w:smartTagPr>
          <w:attr w:name="ProductID" w:val="la Agencia"/>
        </w:smartTagPr>
        <w:r w:rsidRPr="00027168">
          <w:rPr>
            <w:rFonts w:asciiTheme="minorHAnsi" w:hAnsiTheme="minorHAnsi" w:cs="Arial"/>
            <w:sz w:val="22"/>
            <w:szCs w:val="22"/>
            <w:lang w:val="es-AR"/>
          </w:rPr>
          <w:t>La Agencia</w:t>
        </w:r>
      </w:smartTag>
      <w:r w:rsidRPr="00027168">
        <w:rPr>
          <w:rFonts w:asciiTheme="minorHAnsi" w:hAnsiTheme="minorHAnsi" w:cs="Arial"/>
          <w:sz w:val="22"/>
          <w:szCs w:val="22"/>
          <w:lang w:val="es-AR"/>
        </w:rPr>
        <w:t xml:space="preserve"> de Desarrollo Local reinvertirá los fondos cobrados para el mismo fin (desarrollo de la actividad ganadera con el propósito de aumentar la producción cárnica), pudiendo cobrarle al productor por única vez y en concepto de gastos administrativos, el importe equivalente de hasta el 6 % del monto asignado.</w:t>
      </w: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027168" w:rsidRPr="00027168" w:rsidRDefault="00027168" w:rsidP="00027168">
      <w:pPr>
        <w:jc w:val="both"/>
        <w:rPr>
          <w:rFonts w:asciiTheme="minorHAnsi" w:hAnsiTheme="minorHAnsi"/>
          <w:b/>
          <w:sz w:val="22"/>
          <w:szCs w:val="22"/>
        </w:rPr>
      </w:pPr>
      <w:r w:rsidRPr="00027168">
        <w:rPr>
          <w:rFonts w:asciiTheme="minorHAnsi" w:hAnsiTheme="minorHAnsi" w:cs="Arial"/>
          <w:b/>
          <w:sz w:val="22"/>
          <w:szCs w:val="22"/>
          <w:u w:val="single"/>
          <w:lang w:val="es-AR"/>
        </w:rPr>
        <w:t>ARTÍCULO 3º:</w:t>
      </w:r>
      <w:r w:rsidRPr="00027168">
        <w:rPr>
          <w:rFonts w:asciiTheme="minorHAnsi" w:hAnsiTheme="minorHAnsi" w:cs="Arial"/>
          <w:sz w:val="22"/>
          <w:szCs w:val="22"/>
          <w:lang w:val="es-AR"/>
        </w:rPr>
        <w:t xml:space="preserve"> Comuníquese, publíquese y archívese</w:t>
      </w:r>
      <w:r w:rsidRPr="00027168">
        <w:rPr>
          <w:rFonts w:asciiTheme="minorHAnsi" w:hAnsiTheme="minorHAnsi" w:cs="Arial"/>
          <w:sz w:val="22"/>
          <w:szCs w:val="22"/>
        </w:rPr>
        <w:t>.</w:t>
      </w:r>
      <w:r w:rsidRPr="00027168">
        <w:rPr>
          <w:rFonts w:asciiTheme="minorHAnsi" w:hAnsiTheme="minorHAnsi" w:cs="Arial"/>
          <w:b/>
          <w:sz w:val="22"/>
          <w:szCs w:val="22"/>
        </w:rPr>
        <w:t>”</w:t>
      </w:r>
    </w:p>
    <w:p w:rsidR="00027168" w:rsidRPr="00027168" w:rsidRDefault="00027168" w:rsidP="00027168">
      <w:pPr>
        <w:jc w:val="both"/>
        <w:rPr>
          <w:rFonts w:asciiTheme="minorHAnsi" w:hAnsiTheme="minorHAnsi"/>
          <w:b/>
          <w:sz w:val="22"/>
          <w:szCs w:val="22"/>
        </w:rPr>
      </w:pPr>
    </w:p>
    <w:p w:rsidR="00027168" w:rsidRPr="00027168" w:rsidRDefault="00027168" w:rsidP="0002716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27168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027168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027168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VEINTICUATRO DIAS DEL MES DE AGOSTO DEL AÑO DOS MIL DIEZ.-------</w:t>
      </w: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027168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027168" w:rsidRPr="00027168" w:rsidRDefault="00027168" w:rsidP="00027168">
      <w:pPr>
        <w:jc w:val="both"/>
        <w:rPr>
          <w:rFonts w:asciiTheme="minorHAnsi" w:hAnsiTheme="minorHAnsi" w:cs="Arial"/>
          <w:sz w:val="22"/>
          <w:szCs w:val="22"/>
        </w:rPr>
      </w:pPr>
      <w:r w:rsidRPr="00027168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027168" w:rsidRPr="00027168" w:rsidRDefault="00027168" w:rsidP="00027168">
      <w:pPr>
        <w:jc w:val="both"/>
        <w:rPr>
          <w:rFonts w:asciiTheme="minorHAnsi" w:hAnsiTheme="minorHAnsi"/>
          <w:sz w:val="22"/>
          <w:szCs w:val="22"/>
        </w:rPr>
      </w:pPr>
      <w:r w:rsidRPr="00027168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bookmarkEnd w:id="0"/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27168">
      <w:rPr>
        <w:rStyle w:val="Nmerodepgina"/>
        <w:noProof/>
      </w:rPr>
      <w:t>7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27168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64"/>
    <w:rsid w:val="00997FED"/>
    <w:rsid w:val="009A1ED0"/>
    <w:rsid w:val="009A6A84"/>
    <w:rsid w:val="009B7AD6"/>
    <w:rsid w:val="009E04CE"/>
    <w:rsid w:val="009E0C4F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110C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027168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027168"/>
    <w:rPr>
      <w:rFonts w:ascii="Arial" w:hAnsi="Arial"/>
      <w:b/>
      <w:sz w:val="24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027168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027168"/>
    <w:rPr>
      <w:rFonts w:ascii="Arial" w:hAnsi="Arial"/>
      <w:b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2303</Words>
  <Characters>13714</Characters>
  <Application>Microsoft Office Word</Application>
  <DocSecurity>0</DocSecurity>
  <Lines>114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2017-05-29T13:16:00Z</dcterms:created>
  <dcterms:modified xsi:type="dcterms:W3CDTF">2017-06-16T15:42:00Z</dcterms:modified>
</cp:coreProperties>
</file>